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B2A33" w14:textId="77777777" w:rsidR="00D0282D" w:rsidRPr="003E4769" w:rsidRDefault="00D0282D" w:rsidP="00757BD2">
      <w:pPr>
        <w:spacing w:line="240" w:lineRule="auto"/>
        <w:jc w:val="center"/>
        <w:rPr>
          <w:rFonts w:ascii="Calibri" w:hAnsi="Calibri" w:cs="Arial"/>
          <w:b/>
          <w:bCs/>
          <w:color w:val="000000"/>
          <w:sz w:val="28"/>
          <w:szCs w:val="28"/>
          <w:lang w:eastAsia="ar-SA"/>
        </w:rPr>
      </w:pPr>
      <w:r w:rsidRPr="003E4769">
        <w:rPr>
          <w:rFonts w:ascii="Calibri" w:hAnsi="Calibri" w:cs="Arial"/>
          <w:b/>
          <w:bCs/>
          <w:color w:val="000000"/>
          <w:sz w:val="28"/>
          <w:szCs w:val="28"/>
          <w:lang w:eastAsia="ar-SA"/>
        </w:rPr>
        <w:t>Paslaugų perdavimo–priėmimo aktas</w:t>
      </w:r>
    </w:p>
    <w:p w14:paraId="0E4EA1CD" w14:textId="77777777" w:rsidR="00D0282D" w:rsidRPr="003E4769" w:rsidRDefault="00D0282D" w:rsidP="00757BD2">
      <w:pPr>
        <w:spacing w:line="240" w:lineRule="auto"/>
        <w:jc w:val="center"/>
        <w:rPr>
          <w:rFonts w:ascii="Calibri" w:hAnsi="Calibri" w:cs="Arial"/>
          <w:b/>
          <w:color w:val="000000"/>
          <w:sz w:val="20"/>
          <w:szCs w:val="20"/>
          <w:lang w:eastAsia="ar-SA"/>
        </w:rPr>
      </w:pPr>
    </w:p>
    <w:p w14:paraId="79A1DC95" w14:textId="06535D21" w:rsidR="00D0282D" w:rsidRPr="003E4769" w:rsidRDefault="007C688F" w:rsidP="00757BD2">
      <w:pPr>
        <w:spacing w:line="240" w:lineRule="auto"/>
        <w:jc w:val="center"/>
        <w:rPr>
          <w:rFonts w:ascii="Calibri" w:hAnsi="Calibri" w:cs="Arial"/>
          <w:color w:val="000000"/>
          <w:sz w:val="20"/>
          <w:szCs w:val="20"/>
          <w:lang w:eastAsia="ar-SA"/>
        </w:rPr>
      </w:pPr>
      <w:r w:rsidRPr="003E4769">
        <w:rPr>
          <w:rFonts w:ascii="Calibri" w:hAnsi="Calibri" w:cs="Arial"/>
          <w:color w:val="000000"/>
          <w:sz w:val="20"/>
          <w:szCs w:val="20"/>
          <w:lang w:eastAsia="ar-SA"/>
        </w:rPr>
        <w:t>202</w:t>
      </w:r>
      <w:r w:rsidR="0040379E">
        <w:rPr>
          <w:rFonts w:ascii="Calibri" w:hAnsi="Calibri" w:cs="Arial"/>
          <w:color w:val="000000"/>
          <w:sz w:val="20"/>
          <w:szCs w:val="20"/>
          <w:lang w:eastAsia="ar-SA"/>
        </w:rPr>
        <w:t>2</w:t>
      </w:r>
      <w:r w:rsidR="00D0282D" w:rsidRPr="003E4769">
        <w:rPr>
          <w:rFonts w:ascii="Calibri" w:hAnsi="Calibri" w:cs="Arial"/>
          <w:color w:val="000000"/>
          <w:sz w:val="20"/>
          <w:szCs w:val="20"/>
          <w:lang w:eastAsia="ar-SA"/>
        </w:rPr>
        <w:t>-</w:t>
      </w:r>
      <w:r w:rsidRPr="003E4769">
        <w:rPr>
          <w:rFonts w:ascii="Calibri" w:hAnsi="Calibri" w:cs="Arial"/>
          <w:color w:val="000000"/>
          <w:sz w:val="20"/>
          <w:szCs w:val="20"/>
          <w:lang w:eastAsia="ar-SA"/>
        </w:rPr>
        <w:t>0</w:t>
      </w:r>
      <w:r w:rsidR="0040379E">
        <w:rPr>
          <w:rFonts w:ascii="Calibri" w:hAnsi="Calibri" w:cs="Arial"/>
          <w:color w:val="000000"/>
          <w:sz w:val="20"/>
          <w:szCs w:val="20"/>
          <w:lang w:eastAsia="ar-SA"/>
        </w:rPr>
        <w:t>8</w:t>
      </w:r>
      <w:r w:rsidR="00D0282D" w:rsidRPr="003E4769">
        <w:rPr>
          <w:rFonts w:ascii="Calibri" w:hAnsi="Calibri" w:cs="Arial"/>
          <w:color w:val="000000"/>
          <w:sz w:val="20"/>
          <w:szCs w:val="20"/>
          <w:lang w:eastAsia="ar-SA"/>
        </w:rPr>
        <w:t>-</w:t>
      </w:r>
      <w:r w:rsidR="00193283">
        <w:rPr>
          <w:rFonts w:ascii="Calibri" w:hAnsi="Calibri" w:cs="Arial"/>
          <w:color w:val="000000"/>
          <w:sz w:val="20"/>
          <w:szCs w:val="20"/>
          <w:lang w:eastAsia="ar-SA"/>
        </w:rPr>
        <w:t>31</w:t>
      </w:r>
      <w:r w:rsidR="00300988" w:rsidRPr="003E4769">
        <w:rPr>
          <w:rFonts w:ascii="Calibri" w:hAnsi="Calibri" w:cs="Arial"/>
          <w:color w:val="000000"/>
          <w:sz w:val="20"/>
          <w:szCs w:val="20"/>
          <w:lang w:eastAsia="ar-SA"/>
        </w:rPr>
        <w:t xml:space="preserve"> </w:t>
      </w:r>
      <w:r w:rsidR="00D0282D" w:rsidRPr="003E4769">
        <w:rPr>
          <w:rFonts w:ascii="Calibri" w:hAnsi="Calibri" w:cs="Arial"/>
          <w:color w:val="000000"/>
          <w:sz w:val="20"/>
          <w:szCs w:val="20"/>
          <w:lang w:eastAsia="ar-SA"/>
        </w:rPr>
        <w:t xml:space="preserve">Nr. </w:t>
      </w:r>
      <w:r w:rsidRPr="003E4769">
        <w:rPr>
          <w:rFonts w:ascii="Calibri" w:hAnsi="Calibri" w:cs="Arial"/>
          <w:color w:val="000000"/>
          <w:sz w:val="20"/>
          <w:szCs w:val="20"/>
          <w:lang w:eastAsia="ar-SA"/>
        </w:rPr>
        <w:t>202</w:t>
      </w:r>
      <w:r w:rsidR="0040379E">
        <w:rPr>
          <w:rFonts w:ascii="Calibri" w:hAnsi="Calibri" w:cs="Arial"/>
          <w:color w:val="000000"/>
          <w:sz w:val="20"/>
          <w:szCs w:val="20"/>
          <w:lang w:eastAsia="ar-SA"/>
        </w:rPr>
        <w:t>2</w:t>
      </w:r>
      <w:r w:rsidR="00F346A8" w:rsidRPr="003E4769">
        <w:rPr>
          <w:rFonts w:ascii="Calibri" w:hAnsi="Calibri" w:cs="Arial"/>
          <w:color w:val="000000"/>
          <w:sz w:val="20"/>
          <w:szCs w:val="20"/>
          <w:lang w:eastAsia="ar-SA"/>
        </w:rPr>
        <w:t>-</w:t>
      </w:r>
      <w:r w:rsidRPr="003E4769">
        <w:rPr>
          <w:rFonts w:ascii="Calibri" w:hAnsi="Calibri" w:cs="Arial"/>
          <w:color w:val="000000"/>
          <w:sz w:val="20"/>
          <w:szCs w:val="20"/>
          <w:lang w:eastAsia="ar-SA"/>
        </w:rPr>
        <w:t>0</w:t>
      </w:r>
      <w:r w:rsidR="0040379E">
        <w:rPr>
          <w:rFonts w:ascii="Calibri" w:hAnsi="Calibri" w:cs="Arial"/>
          <w:color w:val="000000"/>
          <w:sz w:val="20"/>
          <w:szCs w:val="20"/>
          <w:lang w:eastAsia="ar-SA"/>
        </w:rPr>
        <w:t>8</w:t>
      </w:r>
      <w:r w:rsidR="00F346A8" w:rsidRPr="003E4769">
        <w:rPr>
          <w:rFonts w:ascii="Calibri" w:hAnsi="Calibri" w:cs="Arial"/>
          <w:color w:val="000000"/>
          <w:sz w:val="20"/>
          <w:szCs w:val="20"/>
          <w:lang w:eastAsia="ar-SA"/>
        </w:rPr>
        <w:t>-</w:t>
      </w:r>
      <w:r w:rsidR="00193283">
        <w:rPr>
          <w:rFonts w:ascii="Calibri" w:hAnsi="Calibri" w:cs="Arial"/>
          <w:color w:val="000000"/>
          <w:sz w:val="20"/>
          <w:szCs w:val="20"/>
          <w:lang w:val="en-US" w:eastAsia="ar-SA"/>
        </w:rPr>
        <w:t>31</w:t>
      </w:r>
      <w:r w:rsidR="00F346A8" w:rsidRPr="003E4769">
        <w:rPr>
          <w:rFonts w:ascii="Calibri" w:hAnsi="Calibri" w:cs="Arial"/>
          <w:color w:val="000000"/>
          <w:sz w:val="20"/>
          <w:szCs w:val="20"/>
          <w:lang w:eastAsia="ar-SA"/>
        </w:rPr>
        <w:t>/01</w:t>
      </w:r>
      <w:r w:rsidR="0097105E">
        <w:rPr>
          <w:rFonts w:ascii="Calibri" w:hAnsi="Calibri" w:cs="Arial"/>
          <w:color w:val="000000"/>
          <w:sz w:val="20"/>
          <w:szCs w:val="20"/>
          <w:lang w:eastAsia="ar-SA"/>
        </w:rPr>
        <w:t xml:space="preserve"> </w:t>
      </w:r>
      <w:r w:rsidR="00F748B3">
        <w:rPr>
          <w:rFonts w:ascii="Calibri" w:hAnsi="Calibri" w:cs="Arial"/>
          <w:color w:val="000000"/>
          <w:sz w:val="20"/>
          <w:szCs w:val="20"/>
          <w:lang w:eastAsia="ar-SA"/>
        </w:rPr>
        <w:t>/ BK10-138</w:t>
      </w:r>
    </w:p>
    <w:p w14:paraId="5198394A" w14:textId="77777777" w:rsidR="00D0282D" w:rsidRPr="00C64482" w:rsidRDefault="00D0282D" w:rsidP="00C64482">
      <w:pPr>
        <w:spacing w:line="240" w:lineRule="auto"/>
        <w:rPr>
          <w:rFonts w:asciiTheme="majorHAnsi" w:hAnsiTheme="majorHAnsi" w:cstheme="majorHAnsi"/>
          <w:b/>
          <w:color w:val="000000"/>
          <w:sz w:val="20"/>
          <w:szCs w:val="20"/>
          <w:lang w:eastAsia="ar-SA"/>
        </w:rPr>
      </w:pPr>
    </w:p>
    <w:p w14:paraId="7F3980DA" w14:textId="776CF650" w:rsidR="00757BD2" w:rsidRDefault="00D0282D" w:rsidP="00C64482">
      <w:pPr>
        <w:autoSpaceDE w:val="0"/>
        <w:autoSpaceDN w:val="0"/>
        <w:adjustRightInd w:val="0"/>
        <w:spacing w:line="240" w:lineRule="auto"/>
        <w:rPr>
          <w:rFonts w:ascii="Calibri" w:hAnsi="Calibri" w:cs="Arial"/>
          <w:color w:val="000000"/>
          <w:sz w:val="20"/>
          <w:szCs w:val="20"/>
        </w:rPr>
      </w:pPr>
      <w:r w:rsidRPr="00C64482">
        <w:rPr>
          <w:rFonts w:asciiTheme="majorHAnsi" w:hAnsiTheme="majorHAnsi" w:cstheme="majorHAnsi"/>
          <w:color w:val="000000"/>
          <w:sz w:val="20"/>
          <w:szCs w:val="20"/>
        </w:rPr>
        <w:t xml:space="preserve">Šiuo paslaugų perdavimo–priėmimo aktu pažymime, kad </w:t>
      </w:r>
      <w:r w:rsidR="00C64482" w:rsidRPr="00C64482">
        <w:rPr>
          <w:rFonts w:asciiTheme="majorHAnsi" w:hAnsiTheme="majorHAnsi" w:cstheme="majorHAnsi"/>
          <w:sz w:val="20"/>
          <w:szCs w:val="20"/>
          <w:lang w:eastAsia="en-US"/>
        </w:rPr>
        <w:t>jungtinės veiklos sutarties pagrindu veikianti ūkio subjektų grupė (</w:t>
      </w:r>
      <w:r w:rsidR="00C64482" w:rsidRPr="00C64482">
        <w:rPr>
          <w:rFonts w:asciiTheme="majorHAnsi" w:hAnsiTheme="majorHAnsi" w:cstheme="majorHAnsi"/>
          <w:b/>
          <w:bCs/>
          <w:sz w:val="20"/>
          <w:szCs w:val="20"/>
          <w:lang w:eastAsia="en-US"/>
        </w:rPr>
        <w:t>UAB „</w:t>
      </w:r>
      <w:proofErr w:type="spellStart"/>
      <w:r w:rsidR="00C64482" w:rsidRPr="00C64482">
        <w:rPr>
          <w:rFonts w:asciiTheme="majorHAnsi" w:hAnsiTheme="majorHAnsi" w:cstheme="majorHAnsi"/>
          <w:b/>
          <w:bCs/>
          <w:sz w:val="20"/>
          <w:szCs w:val="20"/>
          <w:lang w:eastAsia="en-US"/>
        </w:rPr>
        <w:t>Civitta</w:t>
      </w:r>
      <w:proofErr w:type="spellEnd"/>
      <w:r w:rsidR="00C64482" w:rsidRPr="00C64482">
        <w:rPr>
          <w:rFonts w:asciiTheme="majorHAnsi" w:hAnsiTheme="majorHAnsi" w:cstheme="majorHAnsi"/>
          <w:b/>
          <w:bCs/>
          <w:sz w:val="20"/>
          <w:szCs w:val="20"/>
          <w:lang w:eastAsia="en-US"/>
        </w:rPr>
        <w:t>“</w:t>
      </w:r>
      <w:r w:rsidR="00C64482" w:rsidRPr="00C64482">
        <w:rPr>
          <w:rFonts w:asciiTheme="majorHAnsi" w:hAnsiTheme="majorHAnsi" w:cstheme="majorHAnsi"/>
          <w:sz w:val="20"/>
          <w:szCs w:val="20"/>
          <w:lang w:eastAsia="en-US"/>
        </w:rPr>
        <w:t xml:space="preserve">, juridinio asmens kodas 302477747, Gedimino pr. 27, Vilnius, duomenys apie įmonę kaupiami ir saugomi Lietuvos Respublikos juridinių asmenų registre, ir </w:t>
      </w:r>
      <w:r w:rsidR="00C64482" w:rsidRPr="00C64482">
        <w:rPr>
          <w:rFonts w:asciiTheme="majorHAnsi" w:hAnsiTheme="majorHAnsi" w:cstheme="majorHAnsi"/>
          <w:b/>
          <w:bCs/>
          <w:sz w:val="20"/>
          <w:szCs w:val="20"/>
          <w:lang w:eastAsia="en-US"/>
        </w:rPr>
        <w:t>UAB „</w:t>
      </w:r>
      <w:proofErr w:type="spellStart"/>
      <w:r w:rsidR="00C64482" w:rsidRPr="00C64482">
        <w:rPr>
          <w:rFonts w:asciiTheme="majorHAnsi" w:hAnsiTheme="majorHAnsi" w:cstheme="majorHAnsi"/>
          <w:b/>
          <w:bCs/>
          <w:sz w:val="20"/>
          <w:szCs w:val="20"/>
          <w:lang w:eastAsia="en-US"/>
        </w:rPr>
        <w:t>Eurotela</w:t>
      </w:r>
      <w:proofErr w:type="spellEnd"/>
      <w:r w:rsidR="00C64482" w:rsidRPr="00C64482">
        <w:rPr>
          <w:rFonts w:asciiTheme="majorHAnsi" w:hAnsiTheme="majorHAnsi" w:cstheme="majorHAnsi"/>
          <w:b/>
          <w:bCs/>
          <w:sz w:val="20"/>
          <w:szCs w:val="20"/>
          <w:lang w:eastAsia="en-US"/>
        </w:rPr>
        <w:t>“</w:t>
      </w:r>
      <w:r w:rsidR="00C64482" w:rsidRPr="00C64482">
        <w:rPr>
          <w:rFonts w:asciiTheme="majorHAnsi" w:hAnsiTheme="majorHAnsi" w:cstheme="majorHAnsi"/>
          <w:sz w:val="20"/>
          <w:szCs w:val="20"/>
          <w:lang w:eastAsia="en-US"/>
        </w:rPr>
        <w:t xml:space="preserve">, juridinio asmens kodas 300592163, Vilhelmo </w:t>
      </w:r>
      <w:proofErr w:type="spellStart"/>
      <w:r w:rsidR="00C64482" w:rsidRPr="00C64482">
        <w:rPr>
          <w:rFonts w:asciiTheme="majorHAnsi" w:hAnsiTheme="majorHAnsi" w:cstheme="majorHAnsi"/>
          <w:sz w:val="20"/>
          <w:szCs w:val="20"/>
          <w:lang w:eastAsia="en-US"/>
        </w:rPr>
        <w:t>Berbomo</w:t>
      </w:r>
      <w:proofErr w:type="spellEnd"/>
      <w:r w:rsidR="00C64482" w:rsidRPr="00C64482">
        <w:rPr>
          <w:rFonts w:asciiTheme="majorHAnsi" w:hAnsiTheme="majorHAnsi" w:cstheme="majorHAnsi"/>
          <w:sz w:val="20"/>
          <w:szCs w:val="20"/>
          <w:lang w:eastAsia="en-US"/>
        </w:rPr>
        <w:t xml:space="preserve"> g. 10, Klaipėda, duomenys apie įmonę kaupiami ir saugomi Lietuvos Respublikos juridinių asmenų registre), atstovaujama UAB „</w:t>
      </w:r>
      <w:proofErr w:type="spellStart"/>
      <w:r w:rsidR="00C64482" w:rsidRPr="00C64482">
        <w:rPr>
          <w:rFonts w:asciiTheme="majorHAnsi" w:hAnsiTheme="majorHAnsi" w:cstheme="majorHAnsi"/>
          <w:sz w:val="20"/>
          <w:szCs w:val="20"/>
          <w:lang w:eastAsia="en-US"/>
        </w:rPr>
        <w:t>Civitta</w:t>
      </w:r>
      <w:proofErr w:type="spellEnd"/>
      <w:r w:rsidR="00C64482" w:rsidRPr="00C64482">
        <w:rPr>
          <w:rFonts w:asciiTheme="majorHAnsi" w:hAnsiTheme="majorHAnsi" w:cstheme="majorHAnsi"/>
          <w:sz w:val="20"/>
          <w:szCs w:val="20"/>
          <w:lang w:eastAsia="en-US"/>
        </w:rPr>
        <w:t>“</w:t>
      </w:r>
      <w:r w:rsidR="00C64482">
        <w:rPr>
          <w:rFonts w:asciiTheme="majorHAnsi" w:hAnsiTheme="majorHAnsi" w:cstheme="majorHAnsi"/>
          <w:sz w:val="20"/>
          <w:szCs w:val="20"/>
          <w:lang w:eastAsia="en-US"/>
        </w:rPr>
        <w:t xml:space="preserve"> direktorės, </w:t>
      </w:r>
      <w:r w:rsidR="00982BCF" w:rsidRPr="00C64482">
        <w:rPr>
          <w:rFonts w:asciiTheme="majorHAnsi" w:hAnsiTheme="majorHAnsi" w:cstheme="majorHAnsi"/>
          <w:sz w:val="20"/>
          <w:szCs w:val="20"/>
        </w:rPr>
        <w:t>veikianči</w:t>
      </w:r>
      <w:r w:rsidR="00C64482">
        <w:rPr>
          <w:rFonts w:asciiTheme="majorHAnsi" w:hAnsiTheme="majorHAnsi" w:cstheme="majorHAnsi"/>
          <w:sz w:val="20"/>
          <w:szCs w:val="20"/>
        </w:rPr>
        <w:t>os pagal</w:t>
      </w:r>
      <w:r w:rsidR="00982BCF" w:rsidRPr="00C64482">
        <w:rPr>
          <w:rFonts w:asciiTheme="majorHAnsi" w:hAnsiTheme="majorHAnsi" w:cstheme="majorHAnsi"/>
          <w:sz w:val="20"/>
          <w:szCs w:val="20"/>
        </w:rPr>
        <w:t xml:space="preserve"> 2022-06-07 jungtinės veiklos </w:t>
      </w:r>
      <w:r w:rsidR="00C64482">
        <w:rPr>
          <w:rFonts w:asciiTheme="majorHAnsi" w:hAnsiTheme="majorHAnsi" w:cstheme="majorHAnsi"/>
          <w:sz w:val="20"/>
          <w:szCs w:val="20"/>
        </w:rPr>
        <w:t xml:space="preserve">sutartį </w:t>
      </w:r>
      <w:r w:rsidR="00982BCF" w:rsidRPr="00C64482">
        <w:rPr>
          <w:rFonts w:asciiTheme="majorHAnsi" w:hAnsiTheme="majorHAnsi" w:cstheme="majorHAnsi"/>
          <w:sz w:val="20"/>
          <w:szCs w:val="20"/>
        </w:rPr>
        <w:t>Nr. JVS</w:t>
      </w:r>
      <w:r w:rsidR="00C64482">
        <w:rPr>
          <w:rFonts w:asciiTheme="majorHAnsi" w:hAnsiTheme="majorHAnsi" w:cstheme="majorHAnsi"/>
          <w:sz w:val="20"/>
          <w:szCs w:val="20"/>
        </w:rPr>
        <w:t xml:space="preserve"> </w:t>
      </w:r>
      <w:r w:rsidR="00982BCF" w:rsidRPr="00C64482">
        <w:rPr>
          <w:rFonts w:asciiTheme="majorHAnsi" w:hAnsiTheme="majorHAnsi" w:cstheme="majorHAnsi"/>
          <w:sz w:val="20"/>
          <w:szCs w:val="20"/>
        </w:rPr>
        <w:t>22/06/07-1</w:t>
      </w:r>
      <w:r w:rsidR="00C64482">
        <w:rPr>
          <w:rFonts w:asciiTheme="majorHAnsi" w:hAnsiTheme="majorHAnsi" w:cstheme="majorHAnsi"/>
          <w:sz w:val="20"/>
          <w:szCs w:val="20"/>
        </w:rPr>
        <w:t xml:space="preserve">, 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toliau vadinama </w:t>
      </w:r>
      <w:r w:rsidRPr="003E4769">
        <w:rPr>
          <w:rFonts w:ascii="Calibri" w:hAnsi="Calibri" w:cs="Arial"/>
          <w:b/>
          <w:color w:val="000000"/>
          <w:sz w:val="20"/>
          <w:szCs w:val="20"/>
        </w:rPr>
        <w:t>„Paslaugų teikėju“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, perduoda, o </w:t>
      </w:r>
      <w:r w:rsidR="008E73EB">
        <w:rPr>
          <w:rFonts w:ascii="Calibri" w:hAnsi="Calibri" w:cs="Arial"/>
          <w:b/>
          <w:color w:val="000000"/>
          <w:sz w:val="20"/>
          <w:szCs w:val="20"/>
        </w:rPr>
        <w:t xml:space="preserve">Biudžetinė įstaiga </w:t>
      </w:r>
      <w:r w:rsidR="007C688F" w:rsidRPr="003E4769">
        <w:rPr>
          <w:rFonts w:ascii="Calibri" w:hAnsi="Calibri" w:cs="Arial"/>
          <w:b/>
          <w:color w:val="000000"/>
          <w:sz w:val="20"/>
          <w:szCs w:val="20"/>
        </w:rPr>
        <w:t>Kvalifikacijų ir profesinio mokymo plėtros centras</w:t>
      </w:r>
      <w:r w:rsidR="007C688F" w:rsidRPr="003E4769">
        <w:rPr>
          <w:rFonts w:ascii="Calibri" w:hAnsi="Calibri" w:cs="Arial"/>
          <w:color w:val="000000"/>
          <w:sz w:val="20"/>
          <w:szCs w:val="20"/>
        </w:rPr>
        <w:t xml:space="preserve">, 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juridinio asmens </w:t>
      </w:r>
      <w:r w:rsidRPr="003E4769">
        <w:rPr>
          <w:rFonts w:asciiTheme="majorHAnsi" w:hAnsiTheme="majorHAnsi" w:cs="Arial"/>
          <w:color w:val="000000"/>
          <w:sz w:val="20"/>
          <w:szCs w:val="20"/>
        </w:rPr>
        <w:t>kodas</w:t>
      </w:r>
      <w:r w:rsidR="00F346A8" w:rsidRPr="003E4769">
        <w:rPr>
          <w:rFonts w:asciiTheme="majorHAnsi" w:hAnsiTheme="majorHAnsi" w:cs="Arial"/>
          <w:color w:val="000000"/>
          <w:sz w:val="20"/>
          <w:szCs w:val="20"/>
        </w:rPr>
        <w:t xml:space="preserve"> </w:t>
      </w:r>
      <w:r w:rsidR="007C688F" w:rsidRPr="003E4769">
        <w:rPr>
          <w:rFonts w:asciiTheme="majorHAnsi" w:eastAsia="Times New Roman" w:hAnsiTheme="majorHAnsi" w:cs="Times New Roman"/>
          <w:sz w:val="20"/>
          <w:szCs w:val="20"/>
          <w:lang w:eastAsia="lt-LT"/>
        </w:rPr>
        <w:t xml:space="preserve">193135687, </w:t>
      </w:r>
      <w:r w:rsidRPr="003E4769">
        <w:rPr>
          <w:rFonts w:ascii="Calibri" w:hAnsi="Calibri" w:cs="Arial"/>
          <w:color w:val="000000"/>
          <w:sz w:val="20"/>
          <w:szCs w:val="20"/>
        </w:rPr>
        <w:t>toliau vadinama</w:t>
      </w:r>
      <w:r w:rsidRPr="003E4769">
        <w:rPr>
          <w:rFonts w:ascii="Calibri" w:hAnsi="Calibri" w:cs="Arial"/>
          <w:b/>
          <w:color w:val="000000"/>
          <w:sz w:val="20"/>
          <w:szCs w:val="20"/>
        </w:rPr>
        <w:t xml:space="preserve"> „Užsakovu“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, </w:t>
      </w:r>
      <w:r w:rsidRPr="003E4769">
        <w:rPr>
          <w:rFonts w:asciiTheme="majorHAnsi" w:hAnsiTheme="majorHAnsi" w:cs="Arial"/>
          <w:color w:val="000000"/>
          <w:sz w:val="20"/>
          <w:szCs w:val="20"/>
        </w:rPr>
        <w:t xml:space="preserve">atstovaujama </w:t>
      </w:r>
      <w:r w:rsidR="007C688F" w:rsidRPr="003E4769">
        <w:rPr>
          <w:rFonts w:asciiTheme="majorHAnsi" w:eastAsia="Times New Roman" w:hAnsiTheme="majorHAnsi" w:cs="Times New Roman"/>
          <w:sz w:val="20"/>
          <w:szCs w:val="20"/>
          <w:lang w:eastAsia="lt-LT"/>
        </w:rPr>
        <w:t xml:space="preserve">direktoriaus Tado Tamošiūno, veikiančio pagal Lietuvos Respublikos švietimo ir mokslo ministro 2017 m. gruodžio 12 d. įsakymu Nr. V-992 patvirtintus Kvalifikacijų ir profesinio mokymo plėtros centro nuostatus, </w:t>
      </w:r>
      <w:r w:rsidRPr="003E4769">
        <w:rPr>
          <w:rFonts w:ascii="Calibri" w:hAnsi="Calibri" w:cs="Arial"/>
          <w:color w:val="000000"/>
          <w:sz w:val="20"/>
          <w:szCs w:val="20"/>
        </w:rPr>
        <w:t>priima ši</w:t>
      </w:r>
      <w:r w:rsidR="00300988" w:rsidRPr="003E4769">
        <w:rPr>
          <w:rFonts w:ascii="Calibri" w:hAnsi="Calibri" w:cs="Arial"/>
          <w:color w:val="000000"/>
          <w:sz w:val="20"/>
          <w:szCs w:val="20"/>
        </w:rPr>
        <w:t>uos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8E73EB" w:rsidRPr="008E73EB">
        <w:rPr>
          <w:rFonts w:ascii="Calibri" w:hAnsi="Calibri" w:cs="Arial"/>
          <w:b/>
          <w:color w:val="000000"/>
          <w:sz w:val="20"/>
          <w:szCs w:val="20"/>
        </w:rPr>
        <w:t>I etapo</w:t>
      </w:r>
      <w:r w:rsidR="008E73EB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3E4769">
        <w:rPr>
          <w:rFonts w:ascii="Calibri" w:hAnsi="Calibri" w:cs="Arial"/>
          <w:color w:val="000000"/>
          <w:sz w:val="20"/>
          <w:szCs w:val="20"/>
        </w:rPr>
        <w:t>paslaug</w:t>
      </w:r>
      <w:r w:rsidR="00300988" w:rsidRPr="003E4769">
        <w:rPr>
          <w:rFonts w:ascii="Calibri" w:hAnsi="Calibri" w:cs="Arial"/>
          <w:color w:val="000000"/>
          <w:sz w:val="20"/>
          <w:szCs w:val="20"/>
        </w:rPr>
        <w:t>ų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 (toliau – Paslaugos)</w:t>
      </w:r>
      <w:r w:rsidR="00300988" w:rsidRPr="003E4769">
        <w:rPr>
          <w:rFonts w:ascii="Calibri" w:hAnsi="Calibri" w:cs="Arial"/>
          <w:color w:val="000000"/>
          <w:sz w:val="20"/>
          <w:szCs w:val="20"/>
        </w:rPr>
        <w:t xml:space="preserve"> rezultatus</w:t>
      </w:r>
      <w:r w:rsidR="002F4EC1">
        <w:rPr>
          <w:rFonts w:ascii="Calibri" w:hAnsi="Calibri" w:cs="Arial"/>
          <w:color w:val="000000"/>
          <w:sz w:val="20"/>
          <w:szCs w:val="20"/>
        </w:rPr>
        <w:t xml:space="preserve"> pagal </w:t>
      </w:r>
      <w:r w:rsidR="009A3750" w:rsidRPr="009A3750">
        <w:rPr>
          <w:rFonts w:ascii="Calibri" w:hAnsi="Calibri" w:cs="Arial"/>
          <w:color w:val="000000"/>
          <w:sz w:val="20"/>
          <w:szCs w:val="20"/>
        </w:rPr>
        <w:t xml:space="preserve">2022 m. liepos 19 d. </w:t>
      </w:r>
      <w:r w:rsidR="009A3750">
        <w:rPr>
          <w:rFonts w:ascii="Calibri" w:hAnsi="Calibri" w:cs="Arial"/>
          <w:color w:val="000000"/>
          <w:sz w:val="20"/>
          <w:szCs w:val="20"/>
        </w:rPr>
        <w:t xml:space="preserve">sudarytą </w:t>
      </w:r>
      <w:r w:rsidR="009A3750" w:rsidRPr="009A3750">
        <w:rPr>
          <w:rFonts w:ascii="Calibri" w:hAnsi="Calibri" w:cs="Arial"/>
          <w:b/>
          <w:i/>
          <w:color w:val="000000"/>
          <w:sz w:val="20"/>
          <w:szCs w:val="20"/>
        </w:rPr>
        <w:t>Tarptautinio suaugusiųjų kompetencijų (PIAAC) tyrimo atlikimo paslaugų</w:t>
      </w:r>
      <w:r w:rsidR="009A3750" w:rsidRPr="009A3750">
        <w:rPr>
          <w:rFonts w:ascii="Calibri" w:hAnsi="Calibri" w:cs="Arial"/>
          <w:color w:val="000000"/>
          <w:sz w:val="20"/>
          <w:szCs w:val="20"/>
        </w:rPr>
        <w:t xml:space="preserve"> sutartį Nr. BK9-92</w:t>
      </w:r>
      <w:r w:rsidRPr="003E4769">
        <w:rPr>
          <w:rFonts w:ascii="Calibri" w:hAnsi="Calibri" w:cs="Arial"/>
          <w:color w:val="000000"/>
          <w:sz w:val="20"/>
          <w:szCs w:val="20"/>
        </w:rPr>
        <w:t>:</w:t>
      </w:r>
    </w:p>
    <w:p w14:paraId="73B6A433" w14:textId="77777777" w:rsidR="00C64482" w:rsidRPr="003E4769" w:rsidRDefault="00C64482" w:rsidP="00C64482">
      <w:pPr>
        <w:rPr>
          <w:rFonts w:ascii="Calibri" w:hAnsi="Calibri" w:cs="Arial"/>
          <w:color w:val="000000"/>
          <w:sz w:val="20"/>
          <w:szCs w:val="20"/>
        </w:rPr>
      </w:pP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0"/>
        <w:gridCol w:w="1470"/>
        <w:gridCol w:w="1482"/>
      </w:tblGrid>
      <w:tr w:rsidR="00B63844" w:rsidRPr="003E4769" w14:paraId="5DB6A058" w14:textId="70881F41" w:rsidTr="00982BCF">
        <w:tc>
          <w:tcPr>
            <w:tcW w:w="6858" w:type="dxa"/>
            <w:tcBorders>
              <w:top w:val="single" w:sz="4" w:space="0" w:color="auto"/>
              <w:bottom w:val="single" w:sz="4" w:space="0" w:color="auto"/>
            </w:tcBorders>
          </w:tcPr>
          <w:p w14:paraId="697C8465" w14:textId="44AE8F09" w:rsidR="00B63844" w:rsidRPr="003E4769" w:rsidRDefault="008E73EB" w:rsidP="000D6B6F">
            <w:pPr>
              <w:spacing w:before="60" w:after="120" w:line="240" w:lineRule="auto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I etapo p</w:t>
            </w:r>
            <w:r w:rsidR="00300988" w:rsidRPr="003E4769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aslaugų rezultatai</w:t>
            </w: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766A2D6A" w14:textId="77777777" w:rsidR="00982BCF" w:rsidRDefault="00B63844" w:rsidP="00717D79">
            <w:pPr>
              <w:spacing w:before="60" w:after="120" w:line="240" w:lineRule="auto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3E4769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Kaina</w:t>
            </w:r>
            <w:r w:rsidR="00717D79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, Eur </w:t>
            </w:r>
          </w:p>
          <w:p w14:paraId="68F01731" w14:textId="70EAAFE1" w:rsidR="00B63844" w:rsidRPr="003E4769" w:rsidRDefault="00717D79" w:rsidP="00717D79">
            <w:pPr>
              <w:spacing w:before="60" w:after="120" w:line="240" w:lineRule="auto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(</w:t>
            </w:r>
            <w:r w:rsidR="00B63844" w:rsidRPr="003E4769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be PVM</w:t>
            </w: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2F10381F" w14:textId="77777777" w:rsidR="00982BCF" w:rsidRDefault="00B63844" w:rsidP="00717D79">
            <w:pPr>
              <w:spacing w:before="60" w:after="120" w:line="240" w:lineRule="auto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3E4769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Kaina</w:t>
            </w:r>
            <w:r w:rsidR="00717D79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, Eur </w:t>
            </w:r>
          </w:p>
          <w:p w14:paraId="3123F0A2" w14:textId="625D4440" w:rsidR="00B63844" w:rsidRPr="003E4769" w:rsidRDefault="00717D79" w:rsidP="00717D79">
            <w:pPr>
              <w:spacing w:before="60" w:after="120" w:line="240" w:lineRule="auto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(</w:t>
            </w:r>
            <w:r w:rsidR="00B63844" w:rsidRPr="003E4769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su PVM</w:t>
            </w: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B63844" w:rsidRPr="003E4769" w14:paraId="47308021" w14:textId="4AD33F9B" w:rsidTr="00982BCF">
        <w:tc>
          <w:tcPr>
            <w:tcW w:w="6858" w:type="dxa"/>
            <w:tcBorders>
              <w:top w:val="single" w:sz="4" w:space="0" w:color="auto"/>
              <w:bottom w:val="single" w:sz="4" w:space="0" w:color="auto"/>
            </w:tcBorders>
          </w:tcPr>
          <w:p w14:paraId="25336A35" w14:textId="73572F93" w:rsidR="0040379E" w:rsidRPr="0040379E" w:rsidRDefault="00300988" w:rsidP="0040379E">
            <w:pPr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40379E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1. </w:t>
            </w:r>
            <w:r w:rsidR="0040379E" w:rsidRPr="0040379E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Užpildytos pateiktos PIAAC tyrimo NSDPR formos apie planuojamus tyrimo vykdymo žingsnius. </w:t>
            </w:r>
          </w:p>
          <w:p w14:paraId="5580823D" w14:textId="7A0D02F1" w:rsidR="007C688F" w:rsidRPr="003E4769" w:rsidRDefault="00300988" w:rsidP="0040379E">
            <w:pPr>
              <w:spacing w:before="60" w:after="120"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2. 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Parinkta kompiuterinė</w:t>
            </w:r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įranga, atitinkanti</w:t>
            </w:r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EBPO nustaty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tus reikalavimus ir į ją įdiegta reikalinga programinė įranga</w:t>
            </w:r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, 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kompiuterinė įranga parengta</w:t>
            </w:r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darbui </w:t>
            </w:r>
            <w:proofErr w:type="spellStart"/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interviuotojams</w:t>
            </w:r>
            <w:proofErr w:type="spellEnd"/>
            <w:r w:rsidR="00EF4231">
              <w:rPr>
                <w:rFonts w:asciiTheme="majorHAnsi" w:hAnsiTheme="majorHAnsi" w:cs="Arial"/>
                <w:color w:val="000000"/>
                <w:sz w:val="20"/>
                <w:szCs w:val="20"/>
              </w:rPr>
              <w:t>.</w:t>
            </w:r>
          </w:p>
          <w:p w14:paraId="78A88A66" w14:textId="17F2348E" w:rsidR="0040379E" w:rsidRDefault="00300988" w:rsidP="0040379E">
            <w:pPr>
              <w:autoSpaceDE w:val="0"/>
              <w:autoSpaceDN w:val="0"/>
              <w:adjustRightInd w:val="0"/>
              <w:spacing w:before="60" w:after="120" w:line="240" w:lineRule="auto"/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3. </w:t>
            </w:r>
            <w:r w:rsidR="0040379E" w:rsidRPr="0040379E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Ištestuota PDS ir </w:t>
            </w:r>
            <w:proofErr w:type="spellStart"/>
            <w:r w:rsidR="0040379E" w:rsidRPr="0040379E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iCMS</w:t>
            </w:r>
            <w:proofErr w:type="spellEnd"/>
            <w:r w:rsidR="0040379E" w:rsidRPr="0040379E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="0040379E" w:rsidRPr="0040379E">
              <w:rPr>
                <w:rFonts w:asciiTheme="majorHAnsi" w:hAnsiTheme="majorHAnsi" w:cstheme="majorHAnsi"/>
                <w:i/>
                <w:iCs/>
                <w:sz w:val="20"/>
                <w:szCs w:val="20"/>
                <w:lang w:eastAsia="en-US"/>
              </w:rPr>
              <w:t>Case</w:t>
            </w:r>
            <w:proofErr w:type="spellEnd"/>
            <w:r w:rsidR="0040379E">
              <w:rPr>
                <w:rFonts w:asciiTheme="majorHAnsi" w:hAnsiTheme="majorHAnsi" w:cstheme="majorHAnsi"/>
                <w:i/>
                <w:i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40379E" w:rsidRPr="0040379E">
              <w:rPr>
                <w:rFonts w:asciiTheme="majorHAnsi" w:hAnsiTheme="majorHAnsi" w:cstheme="majorHAnsi"/>
                <w:i/>
                <w:iCs/>
                <w:sz w:val="20"/>
                <w:szCs w:val="20"/>
                <w:lang w:eastAsia="en-US"/>
              </w:rPr>
              <w:t>Management</w:t>
            </w:r>
            <w:proofErr w:type="spellEnd"/>
            <w:r w:rsidR="0040379E" w:rsidRPr="0040379E">
              <w:rPr>
                <w:rFonts w:asciiTheme="majorHAnsi" w:hAnsiTheme="majorHAnsi" w:cstheme="majorHAnsi"/>
                <w:i/>
                <w:iCs/>
                <w:sz w:val="20"/>
                <w:szCs w:val="20"/>
                <w:lang w:eastAsia="en-US"/>
              </w:rPr>
              <w:t xml:space="preserve"> System</w:t>
            </w:r>
            <w:r w:rsidR="0040379E" w:rsidRPr="0040379E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) programin</w:t>
            </w:r>
            <w:r w:rsidR="0040379E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ė</w:t>
            </w:r>
            <w:r w:rsidR="0040379E" w:rsidRPr="0040379E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 xml:space="preserve"> įrang</w:t>
            </w:r>
            <w:r w:rsidR="0040379E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a</w:t>
            </w:r>
          </w:p>
          <w:p w14:paraId="2F66A35E" w14:textId="76A6D0E3" w:rsidR="007C688F" w:rsidRPr="003E4769" w:rsidRDefault="00300988" w:rsidP="0040379E">
            <w:pPr>
              <w:autoSpaceDE w:val="0"/>
              <w:autoSpaceDN w:val="0"/>
              <w:adjustRightInd w:val="0"/>
              <w:spacing w:line="240" w:lineRule="auto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4. </w:t>
            </w:r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Bendradarbiaujant su pe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rkančiąja organizacija adaptuota</w:t>
            </w:r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perk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ančiosios organizacijos išversta Lietuvai mokymų medžiaga, skirta</w:t>
            </w:r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interviuotojų</w:t>
            </w:r>
            <w:proofErr w:type="spellEnd"/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ir </w:t>
            </w:r>
            <w:proofErr w:type="spellStart"/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interviuotojų</w:t>
            </w:r>
            <w:proofErr w:type="spellEnd"/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koordinatorių mokymui</w:t>
            </w:r>
          </w:p>
          <w:p w14:paraId="1D089495" w14:textId="36642648" w:rsidR="00762DE8" w:rsidRDefault="007C688F" w:rsidP="0040379E">
            <w:pPr>
              <w:spacing w:before="60" w:after="120" w:line="240" w:lineRule="auto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5. 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Sudalyvauta</w:t>
            </w:r>
            <w:r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tarptautiniuose duomenų vadybininkų mokymuose, skirtuose apmokyti dirbti su programine įranga DME </w:t>
            </w:r>
            <w:r w:rsidRPr="00762DE8">
              <w:rPr>
                <w:rFonts w:asciiTheme="majorHAnsi" w:eastAsia="Calibri" w:hAnsiTheme="majorHAnsi" w:cs="Times New Roman"/>
                <w:sz w:val="20"/>
                <w:szCs w:val="20"/>
              </w:rPr>
              <w:t>(</w:t>
            </w:r>
            <w:r w:rsidRPr="00762DE8">
              <w:rPr>
                <w:rFonts w:asciiTheme="majorHAnsi" w:eastAsia="Calibri" w:hAnsiTheme="majorHAnsi" w:cs="Times New Roman"/>
                <w:i/>
                <w:iCs/>
                <w:sz w:val="20"/>
                <w:szCs w:val="20"/>
              </w:rPr>
              <w:t xml:space="preserve">Data </w:t>
            </w:r>
            <w:proofErr w:type="spellStart"/>
            <w:r w:rsidRPr="00762DE8">
              <w:rPr>
                <w:rFonts w:asciiTheme="majorHAnsi" w:eastAsia="Calibri" w:hAnsiTheme="majorHAnsi" w:cs="Times New Roman"/>
                <w:i/>
                <w:iCs/>
                <w:sz w:val="20"/>
                <w:szCs w:val="20"/>
              </w:rPr>
              <w:t>Management</w:t>
            </w:r>
            <w:proofErr w:type="spellEnd"/>
            <w:r w:rsidRPr="00762DE8">
              <w:rPr>
                <w:rFonts w:asciiTheme="majorHAnsi" w:eastAsia="Calibri" w:hAnsiTheme="majorHAnsi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62DE8">
              <w:rPr>
                <w:rFonts w:asciiTheme="majorHAnsi" w:eastAsia="Calibri" w:hAnsiTheme="majorHAnsi" w:cs="Times New Roman"/>
                <w:i/>
                <w:iCs/>
                <w:sz w:val="20"/>
                <w:szCs w:val="20"/>
              </w:rPr>
              <w:t>Expert</w:t>
            </w:r>
            <w:proofErr w:type="spellEnd"/>
            <w:r w:rsidRPr="00762DE8">
              <w:rPr>
                <w:rFonts w:asciiTheme="majorHAnsi" w:eastAsia="Calibri" w:hAnsiTheme="majorHAnsi" w:cs="Times New Roman"/>
                <w:sz w:val="20"/>
                <w:szCs w:val="20"/>
              </w:rPr>
              <w:t>), tyrimo duomenų koordinavimo ir kokybės priežiūros metodikos pristatymui</w:t>
            </w:r>
            <w:r w:rsidR="00396729" w:rsidRPr="00762DE8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</w:t>
            </w:r>
          </w:p>
          <w:p w14:paraId="0A11D056" w14:textId="3A51D397" w:rsidR="00762DE8" w:rsidRDefault="007C688F" w:rsidP="0040379E">
            <w:pPr>
              <w:spacing w:before="60" w:after="120" w:line="240" w:lineRule="auto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62DE8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6. </w:t>
            </w:r>
            <w:r w:rsidR="00396729" w:rsidRPr="00762DE8">
              <w:rPr>
                <w:rFonts w:asciiTheme="majorHAnsi" w:eastAsia="Calibri" w:hAnsiTheme="majorHAnsi" w:cs="Times New Roman"/>
                <w:sz w:val="20"/>
                <w:szCs w:val="20"/>
              </w:rPr>
              <w:t>Sudalyvauta</w:t>
            </w:r>
            <w:r w:rsidRPr="00762DE8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tarptautiniuose </w:t>
            </w:r>
            <w:proofErr w:type="spellStart"/>
            <w:r w:rsidRPr="00762DE8">
              <w:rPr>
                <w:rFonts w:asciiTheme="majorHAnsi" w:eastAsia="Calibri" w:hAnsiTheme="majorHAnsi" w:cs="Times New Roman"/>
                <w:sz w:val="20"/>
                <w:szCs w:val="20"/>
              </w:rPr>
              <w:t>interviuotojų</w:t>
            </w:r>
            <w:proofErr w:type="spellEnd"/>
            <w:r w:rsidRPr="00762DE8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tinklo vadovų </w:t>
            </w:r>
            <w:r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mokymuose, skirtuose interviu organizavimo ir vykdymo metodikos pristatymui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</w:t>
            </w:r>
          </w:p>
          <w:p w14:paraId="48EA5654" w14:textId="702F0957" w:rsidR="007C688F" w:rsidRDefault="007C688F" w:rsidP="0040379E">
            <w:pPr>
              <w:spacing w:before="60" w:after="120" w:line="240" w:lineRule="auto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7. 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Adaptuota tarptautinės</w:t>
            </w:r>
            <w:r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programinės įrangos DME (</w:t>
            </w:r>
            <w:r w:rsidRPr="003E4769">
              <w:rPr>
                <w:rFonts w:asciiTheme="majorHAnsi" w:eastAsia="Calibri" w:hAnsiTheme="majorHAnsi" w:cs="Times New Roman"/>
                <w:i/>
                <w:iCs/>
                <w:sz w:val="20"/>
                <w:szCs w:val="20"/>
              </w:rPr>
              <w:t xml:space="preserve">Data </w:t>
            </w:r>
            <w:proofErr w:type="spellStart"/>
            <w:r w:rsidRPr="003E4769">
              <w:rPr>
                <w:rFonts w:asciiTheme="majorHAnsi" w:eastAsia="Calibri" w:hAnsiTheme="majorHAnsi" w:cs="Times New Roman"/>
                <w:i/>
                <w:iCs/>
                <w:sz w:val="20"/>
                <w:szCs w:val="20"/>
              </w:rPr>
              <w:t>Management</w:t>
            </w:r>
            <w:proofErr w:type="spellEnd"/>
            <w:r w:rsidRPr="003E4769">
              <w:rPr>
                <w:rFonts w:asciiTheme="majorHAnsi" w:eastAsia="Calibri" w:hAnsiTheme="majorHAnsi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E4769">
              <w:rPr>
                <w:rFonts w:asciiTheme="majorHAnsi" w:eastAsia="Calibri" w:hAnsiTheme="majorHAnsi" w:cs="Times New Roman"/>
                <w:i/>
                <w:iCs/>
                <w:sz w:val="20"/>
                <w:szCs w:val="20"/>
              </w:rPr>
              <w:t>Expert</w:t>
            </w:r>
            <w:proofErr w:type="spellEnd"/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) versija</w:t>
            </w:r>
            <w:r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Lietuvos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reikmėms (įdiegti nacionaliniai pakeitimai, kuriuos pateikė</w:t>
            </w:r>
            <w:r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Perkančioji organizacija)</w:t>
            </w:r>
          </w:p>
          <w:p w14:paraId="29517C55" w14:textId="4ED9B3E0" w:rsidR="007C688F" w:rsidRPr="003E4769" w:rsidRDefault="007C688F" w:rsidP="0040379E">
            <w:pPr>
              <w:spacing w:before="60" w:after="120" w:line="240" w:lineRule="auto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8. 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Ištestuotas duomenų importavimas, eksploatavimas</w:t>
            </w:r>
            <w:r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į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</w:t>
            </w:r>
            <w:r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/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</w:t>
            </w:r>
            <w:r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iš DME (</w:t>
            </w:r>
            <w:r w:rsidRPr="003E4769">
              <w:rPr>
                <w:rFonts w:asciiTheme="majorHAnsi" w:eastAsia="Calibri" w:hAnsiTheme="majorHAnsi" w:cs="Times New Roman"/>
                <w:i/>
                <w:iCs/>
                <w:sz w:val="20"/>
                <w:szCs w:val="20"/>
              </w:rPr>
              <w:t xml:space="preserve">Data </w:t>
            </w:r>
            <w:proofErr w:type="spellStart"/>
            <w:r w:rsidRPr="003E4769">
              <w:rPr>
                <w:rFonts w:asciiTheme="majorHAnsi" w:eastAsia="Calibri" w:hAnsiTheme="majorHAnsi" w:cs="Times New Roman"/>
                <w:i/>
                <w:iCs/>
                <w:sz w:val="20"/>
                <w:szCs w:val="20"/>
              </w:rPr>
              <w:t>Management</w:t>
            </w:r>
            <w:proofErr w:type="spellEnd"/>
            <w:r w:rsidRPr="003E4769">
              <w:rPr>
                <w:rFonts w:asciiTheme="majorHAnsi" w:eastAsia="Calibri" w:hAnsiTheme="majorHAnsi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E4769">
              <w:rPr>
                <w:rFonts w:asciiTheme="majorHAnsi" w:eastAsia="Calibri" w:hAnsiTheme="majorHAnsi" w:cs="Times New Roman"/>
                <w:i/>
                <w:iCs/>
                <w:sz w:val="20"/>
                <w:szCs w:val="20"/>
              </w:rPr>
              <w:t>Expert</w:t>
            </w:r>
            <w:proofErr w:type="spellEnd"/>
            <w:r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)</w:t>
            </w:r>
          </w:p>
          <w:p w14:paraId="42323F3D" w14:textId="4B70590C" w:rsidR="00B63844" w:rsidRPr="003E4769" w:rsidRDefault="00982BCF" w:rsidP="0040379E">
            <w:pPr>
              <w:spacing w:before="60" w:after="120"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9</w:t>
            </w:r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. 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Atlikti </w:t>
            </w:r>
            <w:proofErr w:type="spellStart"/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i</w:t>
            </w:r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nterviuotojų</w:t>
            </w:r>
            <w:proofErr w:type="spellEnd"/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, </w:t>
            </w:r>
            <w:proofErr w:type="spellStart"/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>interviuotojų</w:t>
            </w:r>
            <w:proofErr w:type="spellEnd"/>
            <w:r w:rsidR="007C688F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koordinatorių apmokymai</w:t>
            </w:r>
            <w:r w:rsidR="00396729" w:rsidRPr="003E4769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1CB0D6E3" w14:textId="1958D876" w:rsidR="00B63844" w:rsidRPr="003E4769" w:rsidRDefault="009243DF" w:rsidP="000D6B6F">
            <w:pPr>
              <w:spacing w:before="60" w:after="120" w:line="240" w:lineRule="auto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394 800</w:t>
            </w:r>
            <w:r w:rsidR="000D6B6F" w:rsidRPr="003E4769">
              <w:rPr>
                <w:rFonts w:ascii="Calibri" w:hAnsi="Calibri" w:cs="Arial"/>
                <w:color w:val="000000"/>
                <w:sz w:val="20"/>
                <w:szCs w:val="20"/>
              </w:rPr>
              <w:t>,00</w:t>
            </w:r>
            <w:r w:rsidR="00B63844" w:rsidRPr="003E4769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Eur</w:t>
            </w: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</w:tcPr>
          <w:p w14:paraId="253C0576" w14:textId="62702DAA" w:rsidR="00B63844" w:rsidRPr="003E4769" w:rsidRDefault="009243DF" w:rsidP="000D6B6F">
            <w:pPr>
              <w:spacing w:before="60" w:after="120" w:line="240" w:lineRule="auto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477 708,00</w:t>
            </w:r>
            <w:r w:rsidR="00B63844" w:rsidRPr="003E4769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Eur</w:t>
            </w:r>
          </w:p>
        </w:tc>
      </w:tr>
    </w:tbl>
    <w:p w14:paraId="3D67410A" w14:textId="7FF4AC21" w:rsidR="00D0282D" w:rsidRPr="003E4769" w:rsidRDefault="00D0282D" w:rsidP="009243DF">
      <w:pPr>
        <w:spacing w:before="240" w:after="120" w:line="240" w:lineRule="auto"/>
        <w:rPr>
          <w:rFonts w:ascii="Calibri" w:hAnsi="Calibri" w:cs="Arial"/>
          <w:color w:val="000000"/>
          <w:sz w:val="20"/>
          <w:szCs w:val="20"/>
        </w:rPr>
      </w:pPr>
      <w:r w:rsidRPr="003E4769">
        <w:rPr>
          <w:rFonts w:ascii="Calibri" w:hAnsi="Calibri" w:cs="Arial"/>
          <w:color w:val="000000"/>
          <w:sz w:val="20"/>
          <w:szCs w:val="20"/>
        </w:rPr>
        <w:t>Šiuo</w:t>
      </w:r>
      <w:r w:rsidR="00717D79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717D79" w:rsidRPr="00717D79">
        <w:rPr>
          <w:rFonts w:ascii="Calibri" w:hAnsi="Calibri" w:cs="Arial"/>
          <w:b/>
          <w:color w:val="000000"/>
          <w:sz w:val="20"/>
          <w:szCs w:val="20"/>
        </w:rPr>
        <w:t>I etapo</w:t>
      </w:r>
      <w:r w:rsidRPr="00717D79">
        <w:rPr>
          <w:rFonts w:ascii="Calibri" w:hAnsi="Calibri" w:cs="Arial"/>
          <w:b/>
          <w:color w:val="000000"/>
          <w:sz w:val="20"/>
          <w:szCs w:val="20"/>
        </w:rPr>
        <w:t xml:space="preserve"> 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paslaugų perdavimo–priėmimo aktu perduodamų Paslaugų kaina yra </w:t>
      </w:r>
      <w:r w:rsidR="009243DF">
        <w:rPr>
          <w:rFonts w:ascii="Calibri" w:hAnsi="Calibri" w:cs="Arial"/>
          <w:color w:val="000000"/>
          <w:sz w:val="20"/>
          <w:szCs w:val="20"/>
        </w:rPr>
        <w:t>394 800</w:t>
      </w:r>
      <w:r w:rsidR="00391498" w:rsidRPr="003E4769">
        <w:rPr>
          <w:rFonts w:ascii="Calibri" w:hAnsi="Calibri" w:cs="Arial"/>
          <w:color w:val="000000"/>
          <w:sz w:val="20"/>
          <w:szCs w:val="20"/>
        </w:rPr>
        <w:t>,00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 Eur ir PVM </w:t>
      </w:r>
      <w:r w:rsidR="009243DF">
        <w:rPr>
          <w:rFonts w:ascii="Calibri" w:hAnsi="Calibri" w:cs="Arial"/>
          <w:color w:val="000000"/>
          <w:sz w:val="20"/>
          <w:szCs w:val="20"/>
        </w:rPr>
        <w:t>82 908,00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 Eur. Bendra Paslaugų kaina – </w:t>
      </w:r>
      <w:r w:rsidR="009243DF">
        <w:rPr>
          <w:rFonts w:ascii="Calibri" w:hAnsi="Calibri" w:cs="Arial"/>
          <w:b/>
          <w:bCs/>
          <w:color w:val="000000"/>
          <w:sz w:val="20"/>
          <w:szCs w:val="20"/>
        </w:rPr>
        <w:t>477 708,00</w:t>
      </w:r>
      <w:r w:rsidRPr="003E4769">
        <w:rPr>
          <w:rFonts w:ascii="Calibri" w:hAnsi="Calibri" w:cs="Arial"/>
          <w:b/>
          <w:bCs/>
          <w:color w:val="000000"/>
          <w:sz w:val="20"/>
          <w:szCs w:val="20"/>
        </w:rPr>
        <w:t xml:space="preserve"> Eur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 (</w:t>
      </w:r>
      <w:r w:rsidR="009243DF">
        <w:rPr>
          <w:rFonts w:ascii="Calibri" w:hAnsi="Calibri" w:cs="Arial"/>
          <w:color w:val="000000"/>
          <w:sz w:val="20"/>
          <w:szCs w:val="20"/>
        </w:rPr>
        <w:t>keturi šimtai septyniasdešimt septyni tūkstančiai septyni šimtai aštuoni Eurai, 00 ct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) </w:t>
      </w:r>
      <w:r w:rsidRPr="003E4769">
        <w:rPr>
          <w:rFonts w:ascii="Calibri" w:hAnsi="Calibri" w:cs="Arial"/>
          <w:b/>
          <w:bCs/>
          <w:color w:val="000000"/>
          <w:sz w:val="20"/>
          <w:szCs w:val="20"/>
        </w:rPr>
        <w:t>su PVM</w:t>
      </w:r>
      <w:r w:rsidRPr="003E4769">
        <w:rPr>
          <w:rFonts w:ascii="Calibri" w:hAnsi="Calibri" w:cs="Arial"/>
          <w:color w:val="000000"/>
          <w:sz w:val="20"/>
          <w:szCs w:val="20"/>
        </w:rPr>
        <w:t>.</w:t>
      </w:r>
    </w:p>
    <w:p w14:paraId="507CB7F9" w14:textId="0A3D6871" w:rsidR="0017285E" w:rsidRDefault="00300988" w:rsidP="0017285E">
      <w:pPr>
        <w:spacing w:after="120" w:line="240" w:lineRule="auto"/>
        <w:rPr>
          <w:rFonts w:ascii="Calibri" w:hAnsi="Calibri" w:cs="Arial"/>
          <w:color w:val="000000"/>
          <w:sz w:val="20"/>
          <w:szCs w:val="20"/>
          <w:lang w:val="en-US"/>
        </w:rPr>
      </w:pPr>
      <w:r w:rsidRPr="003E4769">
        <w:rPr>
          <w:rFonts w:ascii="Calibri" w:hAnsi="Calibri" w:cs="Arial"/>
          <w:color w:val="000000"/>
          <w:sz w:val="20"/>
          <w:szCs w:val="20"/>
        </w:rPr>
        <w:t>Perduodami</w:t>
      </w:r>
      <w:r w:rsidRPr="00717D79">
        <w:rPr>
          <w:rFonts w:ascii="Calibri" w:hAnsi="Calibri" w:cs="Arial"/>
          <w:b/>
          <w:color w:val="000000"/>
          <w:sz w:val="20"/>
          <w:szCs w:val="20"/>
        </w:rPr>
        <w:t xml:space="preserve"> </w:t>
      </w:r>
      <w:r w:rsidR="00717D79" w:rsidRPr="00717D79">
        <w:rPr>
          <w:rFonts w:ascii="Calibri" w:hAnsi="Calibri" w:cs="Arial"/>
          <w:b/>
          <w:color w:val="000000"/>
          <w:sz w:val="20"/>
          <w:szCs w:val="20"/>
        </w:rPr>
        <w:t>I etapo</w:t>
      </w:r>
      <w:r w:rsidR="00717D79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rezultatai yra parengti </w:t>
      </w:r>
      <w:r w:rsidR="0017285E">
        <w:rPr>
          <w:rFonts w:ascii="Calibri" w:hAnsi="Calibri" w:cs="Arial"/>
          <w:color w:val="000000"/>
          <w:sz w:val="20"/>
          <w:szCs w:val="20"/>
        </w:rPr>
        <w:t xml:space="preserve">pagal projekto </w:t>
      </w:r>
      <w:r w:rsidR="0017285E" w:rsidRPr="003E4769">
        <w:rPr>
          <w:rFonts w:ascii="Calibri" w:hAnsi="Calibri" w:cs="Arial"/>
          <w:color w:val="000000"/>
          <w:sz w:val="20"/>
          <w:szCs w:val="20"/>
        </w:rPr>
        <w:t>„</w:t>
      </w:r>
      <w:r w:rsidR="0017285E">
        <w:rPr>
          <w:rFonts w:ascii="Calibri" w:hAnsi="Calibri" w:cs="Arial"/>
          <w:color w:val="000000"/>
          <w:sz w:val="20"/>
          <w:szCs w:val="20"/>
        </w:rPr>
        <w:t>Suaugusiųjų švietimo sistemos plėtra suteikiant besimokantiems asmenims bendrąsias ir pagrindines kompetencijas“ (</w:t>
      </w:r>
      <w:r w:rsidR="0017285E" w:rsidRPr="00FD0160">
        <w:rPr>
          <w:rFonts w:asciiTheme="majorHAnsi" w:hAnsiTheme="majorHAnsi" w:cstheme="majorHAnsi"/>
          <w:sz w:val="20"/>
          <w:szCs w:val="20"/>
          <w:lang w:eastAsia="en-US"/>
        </w:rPr>
        <w:t>Nr. 09.4.2-ESFA-V-715-01-0002</w:t>
      </w:r>
      <w:r w:rsidR="0017285E">
        <w:rPr>
          <w:rFonts w:asciiTheme="majorHAnsi" w:hAnsiTheme="majorHAnsi" w:cstheme="majorHAnsi"/>
          <w:sz w:val="20"/>
          <w:szCs w:val="20"/>
          <w:lang w:eastAsia="en-US"/>
        </w:rPr>
        <w:t xml:space="preserve">) </w:t>
      </w:r>
      <w:r w:rsidR="0017285E" w:rsidRPr="00717D79">
        <w:rPr>
          <w:rFonts w:ascii="Calibri" w:hAnsi="Calibri" w:cs="Arial"/>
          <w:color w:val="000000"/>
          <w:sz w:val="20"/>
          <w:szCs w:val="20"/>
        </w:rPr>
        <w:t>202</w:t>
      </w:r>
      <w:r w:rsidR="0017285E">
        <w:rPr>
          <w:rFonts w:ascii="Calibri" w:hAnsi="Calibri" w:cs="Arial"/>
          <w:color w:val="000000"/>
          <w:sz w:val="20"/>
          <w:szCs w:val="20"/>
          <w:lang w:val="en-US"/>
        </w:rPr>
        <w:t>2</w:t>
      </w:r>
      <w:r w:rsidR="0017285E" w:rsidRPr="00717D79">
        <w:rPr>
          <w:rFonts w:ascii="Calibri" w:hAnsi="Calibri" w:cs="Arial"/>
          <w:color w:val="000000"/>
          <w:sz w:val="20"/>
          <w:szCs w:val="20"/>
        </w:rPr>
        <w:t xml:space="preserve"> m.</w:t>
      </w:r>
      <w:r w:rsidR="0017285E">
        <w:rPr>
          <w:rFonts w:ascii="Calibri" w:hAnsi="Calibri" w:cs="Arial"/>
          <w:color w:val="000000"/>
          <w:sz w:val="20"/>
          <w:szCs w:val="20"/>
        </w:rPr>
        <w:t xml:space="preserve"> liepos 19 d. pasirašytą </w:t>
      </w:r>
      <w:r w:rsidR="0017285E" w:rsidRPr="00717D79">
        <w:rPr>
          <w:rFonts w:ascii="Calibri" w:hAnsi="Calibri" w:cs="Arial"/>
          <w:b/>
          <w:i/>
          <w:color w:val="000000"/>
          <w:sz w:val="20"/>
          <w:szCs w:val="20"/>
        </w:rPr>
        <w:t>Tarptautinio suaugusiųjų kompetencijų (PIAAC) tyrimo atlikimo paslaugų</w:t>
      </w:r>
      <w:r w:rsidR="0017285E" w:rsidRPr="003E4769">
        <w:rPr>
          <w:rFonts w:ascii="Calibri" w:hAnsi="Calibri" w:cs="Arial"/>
          <w:color w:val="000000"/>
          <w:sz w:val="20"/>
          <w:szCs w:val="20"/>
        </w:rPr>
        <w:t xml:space="preserve"> pirkimo sutartį Nr. </w:t>
      </w:r>
      <w:r w:rsidR="0017285E">
        <w:rPr>
          <w:rFonts w:ascii="Calibri" w:hAnsi="Calibri" w:cs="Arial"/>
          <w:color w:val="000000"/>
          <w:sz w:val="20"/>
          <w:szCs w:val="20"/>
        </w:rPr>
        <w:t>BK9-92</w:t>
      </w:r>
      <w:r w:rsidR="0017285E" w:rsidRPr="003E4769">
        <w:rPr>
          <w:rFonts w:ascii="Calibri" w:hAnsi="Calibri" w:cs="Arial"/>
          <w:color w:val="000000"/>
          <w:sz w:val="20"/>
          <w:szCs w:val="20"/>
        </w:rPr>
        <w:t xml:space="preserve"> (toliau – Sutartis).</w:t>
      </w:r>
      <w:r w:rsidR="0017285E">
        <w:rPr>
          <w:rFonts w:ascii="Calibri" w:hAnsi="Calibri" w:cs="Arial"/>
          <w:color w:val="000000"/>
          <w:sz w:val="20"/>
          <w:szCs w:val="20"/>
        </w:rPr>
        <w:t xml:space="preserve"> Visos </w:t>
      </w:r>
      <w:r w:rsidR="0017285E" w:rsidRPr="00717D79">
        <w:rPr>
          <w:rFonts w:ascii="Calibri" w:hAnsi="Calibri" w:cs="Arial"/>
          <w:b/>
          <w:color w:val="000000"/>
          <w:sz w:val="20"/>
          <w:szCs w:val="20"/>
        </w:rPr>
        <w:t xml:space="preserve">I etapo </w:t>
      </w:r>
      <w:r w:rsidR="0017285E">
        <w:rPr>
          <w:rFonts w:ascii="Calibri" w:hAnsi="Calibri" w:cs="Arial"/>
          <w:color w:val="000000"/>
          <w:sz w:val="20"/>
          <w:szCs w:val="20"/>
        </w:rPr>
        <w:t xml:space="preserve">paslaugos suteiktos laikantis paslaugų įgyvendinimo grafiko, pateikto Sutarties </w:t>
      </w:r>
      <w:r w:rsidR="0017285E">
        <w:rPr>
          <w:rFonts w:ascii="Calibri" w:hAnsi="Calibri" w:cs="Arial"/>
          <w:color w:val="000000"/>
          <w:sz w:val="20"/>
          <w:szCs w:val="20"/>
          <w:lang w:val="en-US"/>
        </w:rPr>
        <w:t xml:space="preserve">1 </w:t>
      </w:r>
      <w:proofErr w:type="spellStart"/>
      <w:r w:rsidR="0017285E">
        <w:rPr>
          <w:rFonts w:ascii="Calibri" w:hAnsi="Calibri" w:cs="Arial"/>
          <w:color w:val="000000"/>
          <w:sz w:val="20"/>
          <w:szCs w:val="20"/>
          <w:lang w:val="en-US"/>
        </w:rPr>
        <w:t>priedo</w:t>
      </w:r>
      <w:proofErr w:type="spellEnd"/>
      <w:r w:rsidR="0017285E">
        <w:rPr>
          <w:rFonts w:ascii="Calibri" w:hAnsi="Calibri" w:cs="Arial"/>
          <w:color w:val="000000"/>
          <w:sz w:val="20"/>
          <w:szCs w:val="20"/>
          <w:lang w:val="en-US"/>
        </w:rPr>
        <w:t xml:space="preserve"> 4.2. </w:t>
      </w:r>
      <w:proofErr w:type="spellStart"/>
      <w:r w:rsidR="0017285E">
        <w:rPr>
          <w:rFonts w:ascii="Calibri" w:hAnsi="Calibri" w:cs="Arial"/>
          <w:color w:val="000000"/>
          <w:sz w:val="20"/>
          <w:szCs w:val="20"/>
          <w:lang w:val="en-US"/>
        </w:rPr>
        <w:t>punkte</w:t>
      </w:r>
      <w:proofErr w:type="spellEnd"/>
      <w:r w:rsidR="0017285E">
        <w:rPr>
          <w:rFonts w:ascii="Calibri" w:hAnsi="Calibri" w:cs="Arial"/>
          <w:color w:val="000000"/>
          <w:sz w:val="20"/>
          <w:szCs w:val="20"/>
          <w:lang w:val="en-US"/>
        </w:rPr>
        <w:t xml:space="preserve">. </w:t>
      </w:r>
    </w:p>
    <w:p w14:paraId="0BDFA01E" w14:textId="686CBF81" w:rsidR="00D0282D" w:rsidRPr="003E4769" w:rsidRDefault="00D0282D" w:rsidP="00757BD2">
      <w:pPr>
        <w:spacing w:after="120" w:line="240" w:lineRule="auto"/>
        <w:rPr>
          <w:rFonts w:ascii="Calibri" w:hAnsi="Calibri" w:cs="Arial"/>
          <w:color w:val="000000"/>
          <w:sz w:val="20"/>
          <w:szCs w:val="20"/>
        </w:rPr>
      </w:pPr>
      <w:r w:rsidRPr="003E4769">
        <w:rPr>
          <w:rFonts w:ascii="Calibri" w:hAnsi="Calibri" w:cs="Arial"/>
          <w:color w:val="000000"/>
          <w:sz w:val="20"/>
          <w:szCs w:val="20"/>
        </w:rPr>
        <w:t xml:space="preserve">Užsakovas Paslaugų teikėjui dėl suteiktų </w:t>
      </w:r>
      <w:r w:rsidR="00DD430A" w:rsidRPr="00DD430A">
        <w:rPr>
          <w:rFonts w:ascii="Calibri" w:hAnsi="Calibri" w:cs="Arial"/>
          <w:b/>
          <w:color w:val="000000"/>
          <w:sz w:val="20"/>
          <w:szCs w:val="20"/>
        </w:rPr>
        <w:t xml:space="preserve">I etapo 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Paslaugų pretenzijų neturi ir patvirtina, kad Paslaugos suteiktos </w:t>
      </w:r>
      <w:r w:rsidR="00391498" w:rsidRPr="003E4769">
        <w:rPr>
          <w:rFonts w:ascii="Calibri" w:hAnsi="Calibri" w:cs="Arial"/>
          <w:sz w:val="20"/>
          <w:szCs w:val="20"/>
        </w:rPr>
        <w:t>tinkamai ir laiku</w:t>
      </w:r>
      <w:r w:rsidRPr="003E4769">
        <w:rPr>
          <w:rFonts w:ascii="Calibri" w:hAnsi="Calibri" w:cs="Arial"/>
          <w:sz w:val="20"/>
          <w:szCs w:val="20"/>
        </w:rPr>
        <w:t xml:space="preserve"> bei atitinka visus </w:t>
      </w:r>
      <w:r w:rsidR="00015E05">
        <w:rPr>
          <w:rFonts w:ascii="Calibri" w:hAnsi="Calibri" w:cs="Arial"/>
          <w:sz w:val="20"/>
          <w:szCs w:val="20"/>
        </w:rPr>
        <w:t xml:space="preserve">nustatytus reikalavimus bei </w:t>
      </w:r>
      <w:r w:rsidRPr="003E4769">
        <w:rPr>
          <w:rFonts w:ascii="Calibri" w:hAnsi="Calibri" w:cs="Arial"/>
          <w:sz w:val="20"/>
          <w:szCs w:val="20"/>
        </w:rPr>
        <w:t>tikslus pagal</w:t>
      </w:r>
      <w:r w:rsidRPr="003E4769">
        <w:rPr>
          <w:rFonts w:ascii="Calibri" w:hAnsi="Calibri" w:cs="Arial"/>
          <w:color w:val="000000"/>
          <w:sz w:val="20"/>
          <w:szCs w:val="20"/>
        </w:rPr>
        <w:t xml:space="preserve"> Sutartį.</w:t>
      </w:r>
    </w:p>
    <w:p w14:paraId="69810360" w14:textId="57492B64" w:rsidR="00CF6523" w:rsidRPr="003E4769" w:rsidRDefault="00D0282D" w:rsidP="00757BD2">
      <w:pPr>
        <w:spacing w:after="120" w:line="240" w:lineRule="auto"/>
        <w:rPr>
          <w:rFonts w:ascii="Calibri" w:hAnsi="Calibri" w:cs="Arial"/>
          <w:color w:val="000000"/>
          <w:sz w:val="20"/>
          <w:szCs w:val="20"/>
        </w:rPr>
      </w:pPr>
      <w:r w:rsidRPr="003E4769">
        <w:rPr>
          <w:rFonts w:ascii="Calibri" w:hAnsi="Calibri" w:cs="Arial"/>
          <w:color w:val="000000"/>
          <w:sz w:val="20"/>
          <w:szCs w:val="20"/>
        </w:rPr>
        <w:lastRenderedPageBreak/>
        <w:t>Šis paslaugų perdavimo–priėmimo aktas surašytas dviem egzemplioriais – po vieną Užsakovui ir Paslaugų teikėjui. Abu egzemplioriai turi vienodą juridinę galią.</w:t>
      </w:r>
    </w:p>
    <w:p w14:paraId="09AADFB0" w14:textId="41E53798" w:rsidR="00D0282D" w:rsidRPr="003E4769" w:rsidRDefault="00D0282D" w:rsidP="007908DD">
      <w:pPr>
        <w:spacing w:line="240" w:lineRule="auto"/>
        <w:rPr>
          <w:rFonts w:ascii="Calibri" w:hAnsi="Calibri" w:cs="Arial"/>
          <w:color w:val="000000"/>
          <w:sz w:val="20"/>
          <w:szCs w:val="20"/>
        </w:rPr>
      </w:pPr>
      <w:r w:rsidRPr="003E4769">
        <w:rPr>
          <w:rFonts w:ascii="Calibri" w:hAnsi="Calibri" w:cs="Arial"/>
          <w:color w:val="000000"/>
          <w:sz w:val="20"/>
          <w:szCs w:val="20"/>
        </w:rPr>
        <w:t>Šalių rekvizitai ir parašai:</w:t>
      </w:r>
    </w:p>
    <w:p w14:paraId="4791C55F" w14:textId="77777777" w:rsidR="007908DD" w:rsidRPr="003E4769" w:rsidRDefault="007908DD" w:rsidP="007908DD">
      <w:pPr>
        <w:spacing w:line="240" w:lineRule="auto"/>
        <w:rPr>
          <w:rFonts w:ascii="Calibri" w:hAnsi="Calibri" w:cs="Arial"/>
          <w:color w:val="000000"/>
          <w:sz w:val="20"/>
          <w:szCs w:val="20"/>
        </w:rPr>
      </w:pPr>
    </w:p>
    <w:tbl>
      <w:tblPr>
        <w:tblW w:w="5021" w:type="pct"/>
        <w:jc w:val="center"/>
        <w:tblLook w:val="04A0" w:firstRow="1" w:lastRow="0" w:firstColumn="1" w:lastColumn="0" w:noHBand="0" w:noVBand="1"/>
      </w:tblPr>
      <w:tblGrid>
        <w:gridCol w:w="4838"/>
        <w:gridCol w:w="4834"/>
      </w:tblGrid>
      <w:tr w:rsidR="00D0282D" w:rsidRPr="003E4769" w14:paraId="07B430A1" w14:textId="77777777" w:rsidTr="000D6B6F">
        <w:trPr>
          <w:jc w:val="center"/>
        </w:trPr>
        <w:tc>
          <w:tcPr>
            <w:tcW w:w="4924" w:type="dxa"/>
            <w:shd w:val="clear" w:color="auto" w:fill="auto"/>
          </w:tcPr>
          <w:p w14:paraId="61FE486C" w14:textId="3E4D9751" w:rsidR="00D0282D" w:rsidRPr="003E4769" w:rsidRDefault="00D0282D" w:rsidP="009C7D8C">
            <w:pPr>
              <w:spacing w:after="120" w:line="240" w:lineRule="auto"/>
              <w:rPr>
                <w:rFonts w:asciiTheme="majorHAnsi" w:hAnsiTheme="majorHAnsi" w:cs="Arial"/>
                <w:color w:val="000000"/>
                <w:sz w:val="20"/>
                <w:szCs w:val="20"/>
                <w:u w:val="single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  <w:u w:val="single"/>
              </w:rPr>
              <w:t>Paslaugų teikėjas</w:t>
            </w:r>
            <w:r w:rsidR="007908DD" w:rsidRPr="003E4769">
              <w:rPr>
                <w:rFonts w:asciiTheme="majorHAnsi" w:hAnsiTheme="majorHAnsi" w:cs="Arial"/>
                <w:color w:val="000000"/>
                <w:sz w:val="20"/>
                <w:szCs w:val="20"/>
                <w:u w:val="single"/>
              </w:rPr>
              <w:t>:</w:t>
            </w:r>
          </w:p>
          <w:p w14:paraId="60281DCF" w14:textId="77777777" w:rsidR="00FD0160" w:rsidRPr="00FD0160" w:rsidRDefault="00757BD2" w:rsidP="00FD0160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n-US"/>
              </w:rPr>
            </w:pPr>
            <w:r w:rsidRPr="003E4769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UAB „</w:t>
            </w:r>
            <w:proofErr w:type="spellStart"/>
            <w:r w:rsidRPr="003E4769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Civitta</w:t>
            </w:r>
            <w:proofErr w:type="spellEnd"/>
            <w:r w:rsidRPr="003E4769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“</w:t>
            </w:r>
            <w:r w:rsidR="00982BCF">
              <w:rPr>
                <w:rFonts w:ascii="TimesNewRomanPS-BoldMT" w:hAnsi="TimesNewRomanPS-BoldMT" w:cs="TimesNewRomanPS-BoldMT"/>
                <w:b/>
                <w:bCs/>
                <w:sz w:val="22"/>
                <w:lang w:eastAsia="en-US"/>
              </w:rPr>
              <w:t xml:space="preserve"> </w:t>
            </w:r>
            <w:r w:rsidR="00FD0160" w:rsidRPr="00FD0160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n-US"/>
              </w:rPr>
              <w:t>(atstovaujanti tiekėjų grupei UAB</w:t>
            </w:r>
          </w:p>
          <w:p w14:paraId="7E0C6DE1" w14:textId="77777777" w:rsidR="00FD0160" w:rsidRPr="00FD0160" w:rsidRDefault="00FD0160" w:rsidP="00FD0160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n-US"/>
              </w:rPr>
            </w:pPr>
            <w:r w:rsidRPr="00FD0160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n-US"/>
              </w:rPr>
              <w:t>„</w:t>
            </w:r>
            <w:proofErr w:type="spellStart"/>
            <w:r w:rsidRPr="00FD0160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n-US"/>
              </w:rPr>
              <w:t>Civitta</w:t>
            </w:r>
            <w:proofErr w:type="spellEnd"/>
            <w:r w:rsidRPr="00FD0160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n-US"/>
              </w:rPr>
              <w:t>“ ir UAB „</w:t>
            </w:r>
            <w:proofErr w:type="spellStart"/>
            <w:r w:rsidRPr="00FD0160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n-US"/>
              </w:rPr>
              <w:t>Eurotela</w:t>
            </w:r>
            <w:proofErr w:type="spellEnd"/>
            <w:r w:rsidRPr="00FD0160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n-US"/>
              </w:rPr>
              <w:t>“, veikiančiai 2022-</w:t>
            </w:r>
          </w:p>
          <w:p w14:paraId="3DE05AAF" w14:textId="77777777" w:rsidR="00FD0160" w:rsidRPr="00FD0160" w:rsidRDefault="00FD0160" w:rsidP="00FD0160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n-US"/>
              </w:rPr>
            </w:pPr>
            <w:r w:rsidRPr="00FD0160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n-US"/>
              </w:rPr>
              <w:t>06-07 jungtinės veiklos pagrindu Nr. JVS</w:t>
            </w:r>
          </w:p>
          <w:p w14:paraId="732D430E" w14:textId="6303AE7C" w:rsidR="00D0282D" w:rsidRPr="00FD0160" w:rsidRDefault="00FD0160" w:rsidP="00FD0160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FD0160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n-US"/>
              </w:rPr>
              <w:t>22/06/07-1)</w:t>
            </w:r>
          </w:p>
          <w:p w14:paraId="2A72588A" w14:textId="77777777" w:rsidR="00D0282D" w:rsidRPr="003E4769" w:rsidRDefault="00D0282D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>Juridinio asmens kodas 302477747</w:t>
            </w:r>
          </w:p>
          <w:p w14:paraId="1089F2E0" w14:textId="6153D08D" w:rsidR="007907F2" w:rsidRPr="003E4769" w:rsidRDefault="00D0282D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>PVM mokėtojo kodas LT100005180610</w:t>
            </w:r>
          </w:p>
          <w:p w14:paraId="5E2EC0B3" w14:textId="372E9153" w:rsidR="00D0282D" w:rsidRPr="003E4769" w:rsidRDefault="00D0282D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>Gedimino pr. 27, LT-01104 Vilnius</w:t>
            </w:r>
          </w:p>
          <w:p w14:paraId="42A3714A" w14:textId="164F1B97" w:rsidR="00D0282D" w:rsidRPr="003E4769" w:rsidRDefault="00DD430A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</w:rPr>
              <w:t>Tel. +370 685 26</w:t>
            </w:r>
            <w:r w:rsidR="00D0282D"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>680</w:t>
            </w:r>
          </w:p>
          <w:p w14:paraId="496154BA" w14:textId="7C884786" w:rsidR="00D0282D" w:rsidRPr="003E4769" w:rsidRDefault="00D0282D" w:rsidP="007907F2">
            <w:pPr>
              <w:spacing w:line="240" w:lineRule="auto"/>
              <w:rPr>
                <w:rFonts w:asciiTheme="majorHAnsi" w:hAnsiTheme="majorHAnsi" w:cs="Arial"/>
                <w:i/>
                <w:iCs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El. p. </w:t>
            </w:r>
            <w:hyperlink r:id="rId8" w:history="1">
              <w:r w:rsidR="007907F2" w:rsidRPr="003E4769">
                <w:rPr>
                  <w:rStyle w:val="Hyperlink"/>
                  <w:rFonts w:asciiTheme="majorHAnsi" w:hAnsiTheme="majorHAnsi" w:cs="Arial"/>
                  <w:i/>
                  <w:iCs/>
                  <w:sz w:val="20"/>
                  <w:szCs w:val="20"/>
                </w:rPr>
                <w:t>info@civitta.lt</w:t>
              </w:r>
            </w:hyperlink>
          </w:p>
          <w:p w14:paraId="35FC47E6" w14:textId="292BC1A1" w:rsidR="00D0282D" w:rsidRPr="003E4769" w:rsidRDefault="00D0282D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A. s. </w:t>
            </w:r>
            <w:r w:rsidR="00DD430A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Nr. </w:t>
            </w: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>LT407300010124087168</w:t>
            </w:r>
          </w:p>
          <w:p w14:paraId="1F103203" w14:textId="65C5BDBE" w:rsidR="00D0282D" w:rsidRPr="003E4769" w:rsidRDefault="00D0282D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>Bankas „Swedbank“, AB</w:t>
            </w:r>
          </w:p>
          <w:p w14:paraId="6E0D10D7" w14:textId="77777777" w:rsidR="007907F2" w:rsidRPr="003E4769" w:rsidRDefault="007907F2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  <w:p w14:paraId="4B5B530A" w14:textId="42DE29E9" w:rsidR="00D0282D" w:rsidRPr="003E4769" w:rsidRDefault="007907F2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>Direktorė</w:t>
            </w:r>
          </w:p>
          <w:p w14:paraId="098D7815" w14:textId="5B57F9A9" w:rsidR="00D0282D" w:rsidRDefault="007907F2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Justė </w:t>
            </w:r>
            <w:proofErr w:type="spellStart"/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>Pačkauskaitė</w:t>
            </w:r>
            <w:proofErr w:type="spellEnd"/>
          </w:p>
          <w:p w14:paraId="5911A5D4" w14:textId="77777777" w:rsidR="00982BCF" w:rsidRDefault="00982BCF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  <w:p w14:paraId="7B7C20C8" w14:textId="77777777" w:rsidR="00CE39DC" w:rsidRPr="003E4769" w:rsidRDefault="00CE39DC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  <w:p w14:paraId="46406D20" w14:textId="1C45D42E" w:rsidR="00D0282D" w:rsidRPr="003E4769" w:rsidRDefault="00D0282D" w:rsidP="00757BD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  <w:p w14:paraId="57B73731" w14:textId="77777777" w:rsidR="00DD430A" w:rsidRDefault="00D0282D" w:rsidP="00757BD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___________________ </w:t>
            </w:r>
          </w:p>
          <w:p w14:paraId="30A72F41" w14:textId="384C070C" w:rsidR="00D0282D" w:rsidRPr="003E4769" w:rsidRDefault="00D0282D" w:rsidP="00757BD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>A. V.</w:t>
            </w:r>
          </w:p>
          <w:p w14:paraId="18CCA728" w14:textId="77777777" w:rsidR="00D0282D" w:rsidRPr="003E4769" w:rsidRDefault="00D0282D" w:rsidP="00757BD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</w:tc>
        <w:tc>
          <w:tcPr>
            <w:tcW w:w="4924" w:type="dxa"/>
            <w:shd w:val="clear" w:color="auto" w:fill="auto"/>
          </w:tcPr>
          <w:p w14:paraId="64CFD2C3" w14:textId="41B2D50B" w:rsidR="00D0282D" w:rsidRPr="003E4769" w:rsidRDefault="00D0282D" w:rsidP="009C7D8C">
            <w:pPr>
              <w:spacing w:after="120" w:line="240" w:lineRule="auto"/>
              <w:rPr>
                <w:rFonts w:asciiTheme="majorHAnsi" w:hAnsiTheme="majorHAnsi" w:cs="Arial"/>
                <w:color w:val="000000"/>
                <w:sz w:val="20"/>
                <w:szCs w:val="20"/>
                <w:u w:val="single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  <w:u w:val="single"/>
              </w:rPr>
              <w:t>Užsakovas</w:t>
            </w:r>
            <w:r w:rsidR="007908DD" w:rsidRPr="003E4769">
              <w:rPr>
                <w:rFonts w:asciiTheme="majorHAnsi" w:hAnsiTheme="majorHAnsi" w:cs="Arial"/>
                <w:color w:val="000000"/>
                <w:sz w:val="20"/>
                <w:szCs w:val="20"/>
                <w:u w:val="single"/>
              </w:rPr>
              <w:t>:</w:t>
            </w:r>
          </w:p>
          <w:p w14:paraId="0B0417DE" w14:textId="77777777" w:rsidR="000D6B6F" w:rsidRPr="003E4769" w:rsidRDefault="000D6B6F" w:rsidP="00DD430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3E4769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Kvalifikacijų ir profesinio mokymo plėtros centras</w:t>
            </w:r>
          </w:p>
          <w:p w14:paraId="7CDDFF08" w14:textId="13F1E00F" w:rsidR="00D0282D" w:rsidRPr="003E4769" w:rsidRDefault="00D0282D" w:rsidP="00DD430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Juridinio asmens kodas </w:t>
            </w:r>
            <w:r w:rsidR="000D6B6F" w:rsidRPr="003E4769">
              <w:rPr>
                <w:rFonts w:asciiTheme="majorHAnsi" w:eastAsia="Times New Roman" w:hAnsiTheme="majorHAnsi" w:cs="Times New Roman"/>
                <w:sz w:val="20"/>
                <w:szCs w:val="20"/>
              </w:rPr>
              <w:t>193135687</w:t>
            </w:r>
          </w:p>
          <w:p w14:paraId="47684F86" w14:textId="4BA94D5A" w:rsidR="00DD430A" w:rsidRDefault="00DD430A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  <w:lang w:eastAsia="ar-SA"/>
              </w:rPr>
              <w:t>Ne PVM mokėtojas</w:t>
            </w:r>
          </w:p>
          <w:p w14:paraId="55509FFE" w14:textId="1C10B123" w:rsidR="00300988" w:rsidRPr="003E4769" w:rsidRDefault="00DD430A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  <w:lang w:eastAsia="ar-SA"/>
              </w:rPr>
              <w:t>Viršuliškių g. 103</w:t>
            </w:r>
            <w:r w:rsidR="00300988" w:rsidRPr="003E4769">
              <w:rPr>
                <w:rFonts w:asciiTheme="majorHAnsi" w:hAnsiTheme="majorHAnsi" w:cs="Arial"/>
                <w:color w:val="000000"/>
                <w:sz w:val="20"/>
                <w:szCs w:val="20"/>
                <w:lang w:eastAsia="ar-SA"/>
              </w:rPr>
              <w:t>, LT-</w:t>
            </w:r>
            <w:r>
              <w:rPr>
                <w:rFonts w:asciiTheme="majorHAnsi" w:hAnsiTheme="majorHAnsi" w:cs="Arial"/>
                <w:color w:val="000000"/>
                <w:sz w:val="20"/>
                <w:szCs w:val="20"/>
                <w:lang w:eastAsia="ar-SA"/>
              </w:rPr>
              <w:t>05115</w:t>
            </w:r>
            <w:r w:rsidR="000D6B6F" w:rsidRPr="003E4769">
              <w:rPr>
                <w:rFonts w:asciiTheme="majorHAnsi" w:hAnsiTheme="majorHAnsi" w:cs="Arial"/>
                <w:color w:val="000000"/>
                <w:sz w:val="20"/>
                <w:szCs w:val="20"/>
                <w:lang w:eastAsia="ar-SA"/>
              </w:rPr>
              <w:t xml:space="preserve"> Vilnius </w:t>
            </w:r>
          </w:p>
          <w:p w14:paraId="0B9FE4F2" w14:textId="25E872C0" w:rsidR="00D0282D" w:rsidRPr="003E4769" w:rsidRDefault="00D0282D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  <w:lang w:eastAsia="ar-SA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  <w:lang w:eastAsia="ar-SA"/>
              </w:rPr>
              <w:t xml:space="preserve">Tel. </w:t>
            </w:r>
            <w:r w:rsidR="007907F2" w:rsidRPr="003E4769">
              <w:rPr>
                <w:rFonts w:asciiTheme="majorHAnsi" w:hAnsiTheme="majorHAnsi" w:cs="Arial"/>
                <w:color w:val="000000"/>
                <w:sz w:val="20"/>
                <w:szCs w:val="20"/>
                <w:lang w:eastAsia="ar-SA"/>
              </w:rPr>
              <w:t xml:space="preserve">+370 </w:t>
            </w:r>
            <w:r w:rsidR="00DD430A" w:rsidRPr="00DD430A">
              <w:rPr>
                <w:rFonts w:asciiTheme="majorHAnsi" w:hAnsiTheme="majorHAnsi" w:cs="Arial"/>
                <w:color w:val="000000"/>
                <w:sz w:val="20"/>
                <w:szCs w:val="20"/>
                <w:lang w:eastAsia="ar-SA"/>
              </w:rPr>
              <w:t>670 04104</w:t>
            </w:r>
          </w:p>
          <w:p w14:paraId="07709862" w14:textId="20F92D9D" w:rsidR="00D0282D" w:rsidRPr="003E4769" w:rsidRDefault="00D0282D" w:rsidP="007907F2">
            <w:pPr>
              <w:spacing w:line="240" w:lineRule="auto"/>
              <w:rPr>
                <w:rFonts w:asciiTheme="majorHAnsi" w:hAnsiTheme="majorHAnsi" w:cs="Arial"/>
                <w:i/>
                <w:iCs/>
                <w:color w:val="000000"/>
                <w:sz w:val="20"/>
                <w:szCs w:val="20"/>
                <w:lang w:eastAsia="ar-SA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  <w:lang w:eastAsia="ar-SA"/>
              </w:rPr>
              <w:t xml:space="preserve">El. p. </w:t>
            </w:r>
            <w:hyperlink r:id="rId9" w:history="1">
              <w:r w:rsidR="000D6B6F" w:rsidRPr="003E4769">
                <w:rPr>
                  <w:rFonts w:asciiTheme="majorHAnsi" w:eastAsia="Times New Roman" w:hAnsiTheme="majorHAnsi" w:cs="Times New Roman"/>
                  <w:i/>
                  <w:color w:val="2E74B5"/>
                  <w:sz w:val="20"/>
                  <w:szCs w:val="20"/>
                  <w:u w:val="single"/>
                </w:rPr>
                <w:t>info@kpmpc.lt</w:t>
              </w:r>
            </w:hyperlink>
          </w:p>
          <w:p w14:paraId="4CCD1780" w14:textId="77777777" w:rsidR="00FD0160" w:rsidRPr="00FD0160" w:rsidRDefault="00FD0160" w:rsidP="00FD0160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  <w:r w:rsidRPr="00FD0160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A/S Nr. LT34 7044 0600 0812 1296</w:t>
            </w:r>
          </w:p>
          <w:p w14:paraId="6DA4C134" w14:textId="730B5673" w:rsidR="00FD0160" w:rsidRPr="00FD0160" w:rsidRDefault="00FD0160" w:rsidP="00FD0160">
            <w:pPr>
              <w:spacing w:line="240" w:lineRule="auto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D0160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Bankas AB SEB bankas</w:t>
            </w:r>
          </w:p>
          <w:p w14:paraId="7B1EC057" w14:textId="77777777" w:rsidR="007907F2" w:rsidRPr="003E4769" w:rsidRDefault="007907F2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  <w:lang w:eastAsia="ar-SA"/>
              </w:rPr>
            </w:pPr>
          </w:p>
          <w:p w14:paraId="260CB0D1" w14:textId="464408EF" w:rsidR="00D0282D" w:rsidRPr="003E4769" w:rsidRDefault="000D6B6F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>D</w:t>
            </w:r>
            <w:r w:rsidR="007907F2"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>irektor</w:t>
            </w:r>
            <w:r w:rsidR="009917F6"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>ius</w:t>
            </w:r>
          </w:p>
          <w:p w14:paraId="4FE8176B" w14:textId="1454BEBF" w:rsidR="00D0282D" w:rsidRPr="003E4769" w:rsidRDefault="000D6B6F" w:rsidP="007907F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eastAsia="Times New Roman" w:hAnsiTheme="majorHAnsi" w:cs="Times New Roman"/>
                <w:sz w:val="20"/>
                <w:szCs w:val="20"/>
              </w:rPr>
              <w:t>Tadas Tamošiūnas</w:t>
            </w:r>
          </w:p>
          <w:p w14:paraId="7EDA101A" w14:textId="77777777" w:rsidR="00D0282D" w:rsidRDefault="00D0282D" w:rsidP="00757BD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  <w:p w14:paraId="36DB7DF4" w14:textId="77777777" w:rsidR="00CE39DC" w:rsidRDefault="00CE39DC" w:rsidP="00757BD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  <w:p w14:paraId="64028AFF" w14:textId="2980BE60" w:rsidR="00CE39DC" w:rsidRDefault="00CE39DC" w:rsidP="00757BD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  <w:p w14:paraId="4B14215F" w14:textId="5E511D34" w:rsidR="00FD0160" w:rsidRDefault="00FD0160" w:rsidP="00757BD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  <w:p w14:paraId="68DA3465" w14:textId="16190519" w:rsidR="00FD0160" w:rsidRDefault="00FD0160" w:rsidP="00757BD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  <w:p w14:paraId="58E553F7" w14:textId="77777777" w:rsidR="00FD0160" w:rsidRDefault="00FD0160" w:rsidP="00757BD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  <w:p w14:paraId="13C55F6F" w14:textId="77777777" w:rsidR="00DD430A" w:rsidRDefault="00D0282D" w:rsidP="00757BD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 xml:space="preserve">___________________ </w:t>
            </w:r>
          </w:p>
          <w:p w14:paraId="0EA8BAAC" w14:textId="518C7084" w:rsidR="00D0282D" w:rsidRPr="003E4769" w:rsidRDefault="00D0282D" w:rsidP="00757BD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3E4769">
              <w:rPr>
                <w:rFonts w:asciiTheme="majorHAnsi" w:hAnsiTheme="majorHAnsi" w:cs="Arial"/>
                <w:color w:val="000000"/>
                <w:sz w:val="20"/>
                <w:szCs w:val="20"/>
              </w:rPr>
              <w:t>A. V.</w:t>
            </w:r>
          </w:p>
          <w:p w14:paraId="7A0E0A75" w14:textId="77777777" w:rsidR="00D0282D" w:rsidRPr="003E4769" w:rsidRDefault="00D0282D" w:rsidP="00757BD2">
            <w:pPr>
              <w:spacing w:line="240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</w:tc>
      </w:tr>
    </w:tbl>
    <w:p w14:paraId="007439E5" w14:textId="201EC3C5" w:rsidR="004A0855" w:rsidRPr="003E4769" w:rsidRDefault="004A0855" w:rsidP="00B63844">
      <w:pPr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</w:p>
    <w:sectPr w:rsidR="004A0855" w:rsidRPr="003E4769" w:rsidSect="000F38E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567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7650F" w14:textId="77777777" w:rsidR="00880E77" w:rsidRDefault="00880E77" w:rsidP="00916F32">
      <w:r>
        <w:separator/>
      </w:r>
    </w:p>
  </w:endnote>
  <w:endnote w:type="continuationSeparator" w:id="0">
    <w:p w14:paraId="508E6CCF" w14:textId="77777777" w:rsidR="00880E77" w:rsidRDefault="00880E77" w:rsidP="00916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venir Next">
    <w:altName w:val="Calibri"/>
    <w:charset w:val="00"/>
    <w:family w:val="auto"/>
    <w:pitch w:val="variable"/>
    <w:sig w:usb0="8000002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E9D1" w14:textId="77777777" w:rsidR="00DE0C68" w:rsidRDefault="00DE0C68" w:rsidP="00A923F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BDF7F3" w14:textId="77777777" w:rsidR="00DE0C68" w:rsidRDefault="00DE0C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6E29" w14:textId="31889D10" w:rsidR="00E76E4C" w:rsidRPr="007908DD" w:rsidRDefault="00E76E4C" w:rsidP="007908DD">
    <w:pPr>
      <w:pStyle w:val="Header"/>
      <w:spacing w:line="240" w:lineRule="auto"/>
      <w:jc w:val="center"/>
      <w:rPr>
        <w:rFonts w:ascii="Avenir Next" w:hAnsi="Avenir Next" w:cs="Arial"/>
        <w:szCs w:val="21"/>
      </w:rPr>
    </w:pPr>
    <w:r w:rsidRPr="007908DD">
      <w:rPr>
        <w:rFonts w:ascii="Avenir Next" w:hAnsi="Avenir Next" w:cs="Arial"/>
        <w:szCs w:val="21"/>
        <w:lang w:val="en-US"/>
      </w:rPr>
      <w:fldChar w:fldCharType="begin"/>
    </w:r>
    <w:r w:rsidRPr="007908DD">
      <w:rPr>
        <w:rFonts w:ascii="Avenir Next" w:hAnsi="Avenir Next" w:cs="Arial"/>
        <w:szCs w:val="21"/>
        <w:lang w:val="en-US"/>
      </w:rPr>
      <w:instrText xml:space="preserve">PAGE  </w:instrText>
    </w:r>
    <w:r w:rsidRPr="007908DD">
      <w:rPr>
        <w:rFonts w:ascii="Avenir Next" w:hAnsi="Avenir Next" w:cs="Arial"/>
        <w:szCs w:val="21"/>
        <w:lang w:val="en-US"/>
      </w:rPr>
      <w:fldChar w:fldCharType="separate"/>
    </w:r>
    <w:r w:rsidR="00F748B3">
      <w:rPr>
        <w:rFonts w:ascii="Avenir Next" w:hAnsi="Avenir Next" w:cs="Arial"/>
        <w:noProof/>
        <w:szCs w:val="21"/>
        <w:lang w:val="en-US"/>
      </w:rPr>
      <w:t>2</w:t>
    </w:r>
    <w:r w:rsidRPr="007908DD">
      <w:rPr>
        <w:rFonts w:ascii="Avenir Next" w:hAnsi="Avenir Next" w:cs="Arial"/>
        <w:szCs w:val="21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ED087" w14:textId="7C7C2DC1" w:rsidR="00E273CA" w:rsidRPr="0075383E" w:rsidRDefault="007908DD" w:rsidP="007908DD">
    <w:pPr>
      <w:pStyle w:val="Header"/>
      <w:spacing w:line="240" w:lineRule="auto"/>
      <w:jc w:val="center"/>
      <w:rPr>
        <w:rFonts w:ascii="Calibri" w:hAnsi="Calibri" w:cs="Arial"/>
        <w:sz w:val="22"/>
      </w:rPr>
    </w:pPr>
    <w:r w:rsidRPr="0075383E">
      <w:rPr>
        <w:rFonts w:ascii="Calibri" w:hAnsi="Calibri" w:cs="Arial"/>
        <w:sz w:val="22"/>
        <w:lang w:val="en-US"/>
      </w:rPr>
      <w:fldChar w:fldCharType="begin"/>
    </w:r>
    <w:r w:rsidRPr="0075383E">
      <w:rPr>
        <w:rFonts w:ascii="Calibri" w:hAnsi="Calibri" w:cs="Arial"/>
        <w:sz w:val="22"/>
        <w:lang w:val="en-US"/>
      </w:rPr>
      <w:instrText xml:space="preserve">PAGE  </w:instrText>
    </w:r>
    <w:r w:rsidRPr="0075383E">
      <w:rPr>
        <w:rFonts w:ascii="Calibri" w:hAnsi="Calibri" w:cs="Arial"/>
        <w:sz w:val="22"/>
        <w:lang w:val="en-US"/>
      </w:rPr>
      <w:fldChar w:fldCharType="separate"/>
    </w:r>
    <w:r w:rsidR="00F748B3">
      <w:rPr>
        <w:rFonts w:ascii="Calibri" w:hAnsi="Calibri" w:cs="Arial"/>
        <w:noProof/>
        <w:sz w:val="22"/>
        <w:lang w:val="en-US"/>
      </w:rPr>
      <w:t>1</w:t>
    </w:r>
    <w:r w:rsidRPr="0075383E">
      <w:rPr>
        <w:rFonts w:ascii="Calibri" w:hAnsi="Calibri" w:cs="Arial"/>
        <w:sz w:val="22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093EC" w14:textId="77777777" w:rsidR="00880E77" w:rsidRDefault="00880E77" w:rsidP="00916F32">
      <w:r>
        <w:separator/>
      </w:r>
    </w:p>
  </w:footnote>
  <w:footnote w:type="continuationSeparator" w:id="0">
    <w:p w14:paraId="06214109" w14:textId="77777777" w:rsidR="00880E77" w:rsidRDefault="00880E77" w:rsidP="00916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39"/>
      <w:gridCol w:w="4793"/>
    </w:tblGrid>
    <w:tr w:rsidR="00E273CA" w:rsidRPr="00E273CA" w14:paraId="2539279B" w14:textId="77777777" w:rsidTr="00673F3F">
      <w:trPr>
        <w:trHeight w:val="978"/>
        <w:jc w:val="center"/>
      </w:trPr>
      <w:tc>
        <w:tcPr>
          <w:tcW w:w="3845" w:type="dxa"/>
        </w:tcPr>
        <w:p w14:paraId="7AF900EB" w14:textId="77777777" w:rsidR="00E273CA" w:rsidRPr="00E273CA" w:rsidRDefault="00E273CA" w:rsidP="00E273CA">
          <w:pPr>
            <w:pStyle w:val="Header"/>
            <w:tabs>
              <w:tab w:val="left" w:pos="6237"/>
            </w:tabs>
            <w:spacing w:before="120" w:line="240" w:lineRule="auto"/>
            <w:jc w:val="left"/>
            <w:rPr>
              <w:rFonts w:ascii="Avenir Next" w:hAnsi="Avenir Next" w:cs="Arial"/>
              <w:color w:val="595959" w:themeColor="text1" w:themeTint="A6"/>
              <w:sz w:val="16"/>
              <w:szCs w:val="16"/>
            </w:rPr>
          </w:pPr>
          <w:r w:rsidRPr="00E273CA">
            <w:rPr>
              <w:rFonts w:ascii="Avenir Next" w:hAnsi="Avenir Next" w:cs="Arial"/>
              <w:color w:val="595959" w:themeColor="text1" w:themeTint="A6"/>
              <w:sz w:val="16"/>
              <w:szCs w:val="16"/>
            </w:rPr>
            <w:t>CIVITTA, UAB</w:t>
          </w:r>
        </w:p>
        <w:p w14:paraId="3DA53DDE" w14:textId="77777777" w:rsidR="00E273CA" w:rsidRPr="00E273CA" w:rsidRDefault="00E273CA" w:rsidP="00E273CA">
          <w:pPr>
            <w:pStyle w:val="Header"/>
            <w:tabs>
              <w:tab w:val="left" w:pos="6237"/>
            </w:tabs>
            <w:spacing w:line="240" w:lineRule="auto"/>
            <w:jc w:val="left"/>
            <w:rPr>
              <w:rFonts w:ascii="Avenir Next" w:hAnsi="Avenir Next" w:cs="Arial"/>
              <w:color w:val="595959" w:themeColor="text1" w:themeTint="A6"/>
              <w:sz w:val="16"/>
              <w:szCs w:val="16"/>
            </w:rPr>
          </w:pPr>
          <w:r w:rsidRPr="00E273CA">
            <w:rPr>
              <w:rFonts w:ascii="Avenir Next" w:hAnsi="Avenir Next" w:cs="Arial"/>
              <w:color w:val="595959" w:themeColor="text1" w:themeTint="A6"/>
              <w:sz w:val="16"/>
              <w:szCs w:val="16"/>
            </w:rPr>
            <w:t>COMPANY CODE 302477747</w:t>
          </w:r>
        </w:p>
        <w:p w14:paraId="0743494A" w14:textId="77777777" w:rsidR="00E273CA" w:rsidRPr="00E273CA" w:rsidRDefault="00E273CA" w:rsidP="00E273CA">
          <w:pPr>
            <w:pStyle w:val="Header"/>
            <w:tabs>
              <w:tab w:val="left" w:pos="6237"/>
            </w:tabs>
            <w:spacing w:line="240" w:lineRule="auto"/>
            <w:jc w:val="left"/>
            <w:rPr>
              <w:rFonts w:ascii="Avenir Next" w:hAnsi="Avenir Next" w:cs="Arial"/>
              <w:color w:val="595959" w:themeColor="text1" w:themeTint="A6"/>
              <w:sz w:val="16"/>
              <w:szCs w:val="16"/>
            </w:rPr>
          </w:pPr>
          <w:r w:rsidRPr="00E273CA">
            <w:rPr>
              <w:rFonts w:ascii="Avenir Next" w:hAnsi="Avenir Next" w:cs="Arial"/>
              <w:color w:val="595959" w:themeColor="text1" w:themeTint="A6"/>
              <w:sz w:val="16"/>
              <w:szCs w:val="16"/>
            </w:rPr>
            <w:t>GEDIMINO AVE. 27</w:t>
          </w:r>
          <w:r w:rsidRPr="00E273CA">
            <w:rPr>
              <w:rFonts w:ascii="Avenir Next" w:hAnsi="Avenir Next" w:cs="Arial"/>
              <w:color w:val="595959" w:themeColor="text1" w:themeTint="A6"/>
              <w:sz w:val="16"/>
              <w:szCs w:val="16"/>
              <w:lang w:val="en-US"/>
            </w:rPr>
            <w:t>, LT-01112</w:t>
          </w:r>
          <w:r w:rsidRPr="00E273CA">
            <w:rPr>
              <w:rFonts w:ascii="Avenir Next" w:hAnsi="Avenir Next" w:cs="Arial"/>
              <w:color w:val="595959" w:themeColor="text1" w:themeTint="A6"/>
              <w:sz w:val="16"/>
              <w:szCs w:val="16"/>
            </w:rPr>
            <w:t xml:space="preserve"> VILNIUS</w:t>
          </w:r>
        </w:p>
        <w:p w14:paraId="3B5F54FB" w14:textId="77777777" w:rsidR="00E273CA" w:rsidRPr="00E273CA" w:rsidRDefault="00E273CA" w:rsidP="00E273CA">
          <w:pPr>
            <w:pStyle w:val="Header"/>
            <w:tabs>
              <w:tab w:val="left" w:pos="6237"/>
            </w:tabs>
            <w:spacing w:line="240" w:lineRule="auto"/>
            <w:jc w:val="left"/>
            <w:rPr>
              <w:rFonts w:ascii="Avenir Next" w:hAnsi="Avenir Next" w:cs="Arial"/>
              <w:color w:val="595959" w:themeColor="text1" w:themeTint="A6"/>
              <w:sz w:val="16"/>
              <w:szCs w:val="16"/>
            </w:rPr>
          </w:pPr>
          <w:r w:rsidRPr="00E273CA">
            <w:rPr>
              <w:rFonts w:ascii="Avenir Next" w:hAnsi="Avenir Next" w:cs="Arial"/>
              <w:color w:val="595959" w:themeColor="text1" w:themeTint="A6"/>
              <w:sz w:val="16"/>
              <w:szCs w:val="16"/>
            </w:rPr>
            <w:t>+370 685 26680</w:t>
          </w:r>
        </w:p>
        <w:p w14:paraId="534BE465" w14:textId="77777777" w:rsidR="00E273CA" w:rsidRPr="00E273CA" w:rsidRDefault="00E273CA" w:rsidP="00E273CA">
          <w:pPr>
            <w:pStyle w:val="Header"/>
            <w:spacing w:line="240" w:lineRule="auto"/>
            <w:jc w:val="left"/>
            <w:rPr>
              <w:rFonts w:ascii="Avenir Next" w:hAnsi="Avenir Next" w:cs="Arial"/>
              <w:color w:val="726056"/>
              <w:sz w:val="16"/>
              <w:szCs w:val="16"/>
            </w:rPr>
          </w:pPr>
          <w:r w:rsidRPr="00E273CA">
            <w:rPr>
              <w:rFonts w:ascii="Avenir Next" w:hAnsi="Avenir Next" w:cs="Arial"/>
              <w:color w:val="595959" w:themeColor="text1" w:themeTint="A6"/>
              <w:sz w:val="16"/>
              <w:szCs w:val="16"/>
            </w:rPr>
            <w:t>INFO@CIVITTA.LT</w:t>
          </w:r>
        </w:p>
      </w:tc>
      <w:tc>
        <w:tcPr>
          <w:tcW w:w="3809" w:type="dxa"/>
          <w:vAlign w:val="center"/>
        </w:tcPr>
        <w:p w14:paraId="2185CDE9" w14:textId="77777777" w:rsidR="00E273CA" w:rsidRPr="00E273CA" w:rsidRDefault="00E273CA" w:rsidP="00E273CA">
          <w:pPr>
            <w:pStyle w:val="Header"/>
            <w:spacing w:line="240" w:lineRule="auto"/>
            <w:ind w:right="-113"/>
            <w:jc w:val="right"/>
            <w:rPr>
              <w:rFonts w:ascii="Avenir Next" w:hAnsi="Avenir Next" w:cs="Arial"/>
              <w:color w:val="726056"/>
              <w:sz w:val="16"/>
              <w:szCs w:val="16"/>
            </w:rPr>
          </w:pPr>
          <w:r w:rsidRPr="00E273CA">
            <w:rPr>
              <w:rFonts w:ascii="Avenir Next" w:hAnsi="Avenir Next" w:cs="Arial"/>
              <w:noProof/>
              <w:color w:val="726056"/>
              <w:sz w:val="16"/>
              <w:szCs w:val="16"/>
              <w:lang w:eastAsia="lt-LT"/>
            </w:rPr>
            <w:drawing>
              <wp:inline distT="0" distB="0" distL="0" distR="0" wp14:anchorId="1CB1357C" wp14:editId="555D9729">
                <wp:extent cx="1651000" cy="647700"/>
                <wp:effectExtent l="0" t="0" r="0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vitta_LOGO.ai.ps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286" t="27451" r="26087" b="25486"/>
                        <a:stretch/>
                      </pic:blipFill>
                      <pic:spPr bwMode="auto">
                        <a:xfrm>
                          <a:off x="0" y="0"/>
                          <a:ext cx="165100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A05C772" w14:textId="77777777" w:rsidR="00D364B6" w:rsidRPr="00E273CA" w:rsidRDefault="00D364B6" w:rsidP="00E273CA">
    <w:pPr>
      <w:pStyle w:val="Header"/>
      <w:spacing w:line="240" w:lineRule="auto"/>
      <w:jc w:val="left"/>
      <w:rPr>
        <w:rFonts w:ascii="Avenir Next" w:hAnsi="Avenir Next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39"/>
      <w:gridCol w:w="4793"/>
    </w:tblGrid>
    <w:tr w:rsidR="00DC2D20" w:rsidRPr="0075383E" w14:paraId="18B55BBF" w14:textId="77777777" w:rsidTr="0067461A">
      <w:trPr>
        <w:trHeight w:val="978"/>
        <w:jc w:val="center"/>
      </w:trPr>
      <w:tc>
        <w:tcPr>
          <w:tcW w:w="3845" w:type="dxa"/>
          <w:vAlign w:val="center"/>
        </w:tcPr>
        <w:p w14:paraId="1BE55828" w14:textId="15CB0FAE" w:rsidR="004A0855" w:rsidRPr="0075383E" w:rsidRDefault="004A0855" w:rsidP="0067461A">
          <w:pPr>
            <w:pStyle w:val="Header"/>
            <w:spacing w:line="240" w:lineRule="auto"/>
            <w:jc w:val="left"/>
            <w:rPr>
              <w:rFonts w:ascii="Calibri" w:hAnsi="Calibri" w:cs="Arial"/>
              <w:color w:val="726056"/>
              <w:sz w:val="22"/>
              <w:highlight w:val="red"/>
            </w:rPr>
          </w:pPr>
        </w:p>
      </w:tc>
      <w:tc>
        <w:tcPr>
          <w:tcW w:w="3809" w:type="dxa"/>
          <w:vAlign w:val="center"/>
        </w:tcPr>
        <w:p w14:paraId="4873ACB4" w14:textId="70067C59" w:rsidR="004A0855" w:rsidRPr="0075383E" w:rsidRDefault="00E273CA" w:rsidP="00E273CA">
          <w:pPr>
            <w:pStyle w:val="Header"/>
            <w:ind w:right="-113"/>
            <w:jc w:val="right"/>
            <w:rPr>
              <w:rFonts w:ascii="Calibri" w:hAnsi="Calibri" w:cs="Arial"/>
              <w:color w:val="726056"/>
              <w:sz w:val="22"/>
            </w:rPr>
          </w:pPr>
          <w:r w:rsidRPr="0075383E">
            <w:rPr>
              <w:rFonts w:ascii="Calibri" w:hAnsi="Calibri" w:cs="Arial"/>
              <w:noProof/>
              <w:color w:val="726056"/>
              <w:sz w:val="22"/>
              <w:lang w:eastAsia="lt-LT"/>
            </w:rPr>
            <w:drawing>
              <wp:inline distT="0" distB="0" distL="0" distR="0" wp14:anchorId="09AB0D72" wp14:editId="2B90A128">
                <wp:extent cx="987363" cy="387350"/>
                <wp:effectExtent l="0" t="0" r="381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vitta_LOGO.ai.ps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286" t="27451" r="26087" b="25486"/>
                        <a:stretch/>
                      </pic:blipFill>
                      <pic:spPr bwMode="auto">
                        <a:xfrm>
                          <a:off x="0" y="0"/>
                          <a:ext cx="997617" cy="3913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099C830" w14:textId="22855479" w:rsidR="004A0855" w:rsidRPr="0075383E" w:rsidRDefault="004A0855" w:rsidP="00DC2D20">
    <w:pPr>
      <w:pStyle w:val="Header"/>
      <w:tabs>
        <w:tab w:val="left" w:pos="8931"/>
      </w:tabs>
      <w:rPr>
        <w:rFonts w:ascii="Calibri" w:hAnsi="Calibri" w:cs="Arial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4101B"/>
    <w:multiLevelType w:val="hybridMultilevel"/>
    <w:tmpl w:val="D26E4F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B882624">
      <w:numFmt w:val="bullet"/>
      <w:lvlText w:val="•"/>
      <w:lvlJc w:val="left"/>
      <w:pPr>
        <w:ind w:left="1440" w:hanging="360"/>
      </w:pPr>
      <w:rPr>
        <w:rFonts w:ascii="Cambria" w:eastAsia="Times New Roman" w:hAnsi="Cambria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621FF"/>
    <w:multiLevelType w:val="hybridMultilevel"/>
    <w:tmpl w:val="31945EBC"/>
    <w:lvl w:ilvl="0" w:tplc="C374B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D32A7"/>
    <w:multiLevelType w:val="hybridMultilevel"/>
    <w:tmpl w:val="D62A7F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55994"/>
    <w:multiLevelType w:val="hybridMultilevel"/>
    <w:tmpl w:val="B4C806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D668C"/>
    <w:multiLevelType w:val="hybridMultilevel"/>
    <w:tmpl w:val="D068E1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D3B05"/>
    <w:multiLevelType w:val="hybridMultilevel"/>
    <w:tmpl w:val="E7DC64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E5C9E"/>
    <w:multiLevelType w:val="hybridMultilevel"/>
    <w:tmpl w:val="CEE6C6B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C85C2A"/>
    <w:multiLevelType w:val="hybridMultilevel"/>
    <w:tmpl w:val="17E4F9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103969">
    <w:abstractNumId w:val="2"/>
  </w:num>
  <w:num w:numId="2" w16cid:durableId="1879124768">
    <w:abstractNumId w:val="5"/>
  </w:num>
  <w:num w:numId="3" w16cid:durableId="2066640970">
    <w:abstractNumId w:val="7"/>
  </w:num>
  <w:num w:numId="4" w16cid:durableId="1804956398">
    <w:abstractNumId w:val="0"/>
  </w:num>
  <w:num w:numId="5" w16cid:durableId="895747106">
    <w:abstractNumId w:val="3"/>
  </w:num>
  <w:num w:numId="6" w16cid:durableId="1485319370">
    <w:abstractNumId w:val="4"/>
  </w:num>
  <w:num w:numId="7" w16cid:durableId="648287235">
    <w:abstractNumId w:val="6"/>
  </w:num>
  <w:num w:numId="8" w16cid:durableId="1605770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F32"/>
    <w:rsid w:val="00003617"/>
    <w:rsid w:val="000047C6"/>
    <w:rsid w:val="00015E05"/>
    <w:rsid w:val="000317DE"/>
    <w:rsid w:val="00064297"/>
    <w:rsid w:val="000D6B6F"/>
    <w:rsid w:val="000F38EA"/>
    <w:rsid w:val="00110531"/>
    <w:rsid w:val="00141434"/>
    <w:rsid w:val="0017285E"/>
    <w:rsid w:val="00193283"/>
    <w:rsid w:val="00193ED9"/>
    <w:rsid w:val="001B0821"/>
    <w:rsid w:val="001B149F"/>
    <w:rsid w:val="001C6000"/>
    <w:rsid w:val="001F39BF"/>
    <w:rsid w:val="001F6F7B"/>
    <w:rsid w:val="00240978"/>
    <w:rsid w:val="0024460C"/>
    <w:rsid w:val="002C5AAF"/>
    <w:rsid w:val="002F4EC1"/>
    <w:rsid w:val="002F78EE"/>
    <w:rsid w:val="00300988"/>
    <w:rsid w:val="00300EA2"/>
    <w:rsid w:val="00391498"/>
    <w:rsid w:val="00396729"/>
    <w:rsid w:val="003E4769"/>
    <w:rsid w:val="003E6254"/>
    <w:rsid w:val="0040379E"/>
    <w:rsid w:val="0040707D"/>
    <w:rsid w:val="00441655"/>
    <w:rsid w:val="00470F5B"/>
    <w:rsid w:val="004A0855"/>
    <w:rsid w:val="004C4208"/>
    <w:rsid w:val="004E3BF2"/>
    <w:rsid w:val="004E4B73"/>
    <w:rsid w:val="004F04F2"/>
    <w:rsid w:val="00506A7A"/>
    <w:rsid w:val="00514C8F"/>
    <w:rsid w:val="00550062"/>
    <w:rsid w:val="00561E52"/>
    <w:rsid w:val="0059128E"/>
    <w:rsid w:val="00597A7A"/>
    <w:rsid w:val="005B0665"/>
    <w:rsid w:val="005C2391"/>
    <w:rsid w:val="005D50C1"/>
    <w:rsid w:val="006043A5"/>
    <w:rsid w:val="00605569"/>
    <w:rsid w:val="00631564"/>
    <w:rsid w:val="00655AB7"/>
    <w:rsid w:val="00661091"/>
    <w:rsid w:val="006626D9"/>
    <w:rsid w:val="0067461A"/>
    <w:rsid w:val="00684BCA"/>
    <w:rsid w:val="006C4B92"/>
    <w:rsid w:val="006E6D40"/>
    <w:rsid w:val="006F5C5A"/>
    <w:rsid w:val="00714794"/>
    <w:rsid w:val="00717D79"/>
    <w:rsid w:val="0075383E"/>
    <w:rsid w:val="00753863"/>
    <w:rsid w:val="00757BD2"/>
    <w:rsid w:val="00762DE8"/>
    <w:rsid w:val="007876B8"/>
    <w:rsid w:val="007907F2"/>
    <w:rsid w:val="007908DD"/>
    <w:rsid w:val="007C688F"/>
    <w:rsid w:val="007E6258"/>
    <w:rsid w:val="007F40DE"/>
    <w:rsid w:val="0081014C"/>
    <w:rsid w:val="00816E47"/>
    <w:rsid w:val="008248CF"/>
    <w:rsid w:val="00880E77"/>
    <w:rsid w:val="00886365"/>
    <w:rsid w:val="008A03A5"/>
    <w:rsid w:val="008B5398"/>
    <w:rsid w:val="008C0EC4"/>
    <w:rsid w:val="008E73EB"/>
    <w:rsid w:val="00913CAB"/>
    <w:rsid w:val="00916F32"/>
    <w:rsid w:val="009243DF"/>
    <w:rsid w:val="009255F0"/>
    <w:rsid w:val="0097105E"/>
    <w:rsid w:val="00982BCF"/>
    <w:rsid w:val="009917F6"/>
    <w:rsid w:val="00994ADE"/>
    <w:rsid w:val="009A3750"/>
    <w:rsid w:val="009C471C"/>
    <w:rsid w:val="009C7D8C"/>
    <w:rsid w:val="00A54832"/>
    <w:rsid w:val="00A65CCA"/>
    <w:rsid w:val="00AB7129"/>
    <w:rsid w:val="00AB73A3"/>
    <w:rsid w:val="00AD0050"/>
    <w:rsid w:val="00AD6DCF"/>
    <w:rsid w:val="00AE3991"/>
    <w:rsid w:val="00AE7B88"/>
    <w:rsid w:val="00B63844"/>
    <w:rsid w:val="00B90045"/>
    <w:rsid w:val="00BA416B"/>
    <w:rsid w:val="00C64482"/>
    <w:rsid w:val="00C6772F"/>
    <w:rsid w:val="00C9343A"/>
    <w:rsid w:val="00CB3C3A"/>
    <w:rsid w:val="00CE39DC"/>
    <w:rsid w:val="00CF6523"/>
    <w:rsid w:val="00D0282D"/>
    <w:rsid w:val="00D15A72"/>
    <w:rsid w:val="00D26B14"/>
    <w:rsid w:val="00D364B6"/>
    <w:rsid w:val="00D41DB4"/>
    <w:rsid w:val="00D57CFA"/>
    <w:rsid w:val="00DA2B48"/>
    <w:rsid w:val="00DC2D20"/>
    <w:rsid w:val="00DD430A"/>
    <w:rsid w:val="00DE0C68"/>
    <w:rsid w:val="00E20673"/>
    <w:rsid w:val="00E273CA"/>
    <w:rsid w:val="00E57E54"/>
    <w:rsid w:val="00E76E4C"/>
    <w:rsid w:val="00E95A2D"/>
    <w:rsid w:val="00EF4231"/>
    <w:rsid w:val="00F346A8"/>
    <w:rsid w:val="00F45274"/>
    <w:rsid w:val="00F742A3"/>
    <w:rsid w:val="00F748B3"/>
    <w:rsid w:val="00FD0160"/>
    <w:rsid w:val="00FD6A13"/>
    <w:rsid w:val="00FE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300AA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9BF"/>
    <w:pPr>
      <w:spacing w:line="276" w:lineRule="auto"/>
      <w:jc w:val="both"/>
    </w:pPr>
    <w:rPr>
      <w:rFonts w:ascii="Arial" w:hAnsi="Arial" w:cstheme="minorHAnsi"/>
      <w:sz w:val="21"/>
      <w:szCs w:val="22"/>
      <w:lang w:val="lt-LT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F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F32"/>
  </w:style>
  <w:style w:type="paragraph" w:styleId="Footer">
    <w:name w:val="footer"/>
    <w:basedOn w:val="Normal"/>
    <w:link w:val="FooterChar"/>
    <w:uiPriority w:val="99"/>
    <w:unhideWhenUsed/>
    <w:rsid w:val="00916F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F32"/>
  </w:style>
  <w:style w:type="paragraph" w:styleId="BalloonText">
    <w:name w:val="Balloon Text"/>
    <w:basedOn w:val="Normal"/>
    <w:link w:val="BalloonTextChar"/>
    <w:uiPriority w:val="99"/>
    <w:semiHidden/>
    <w:unhideWhenUsed/>
    <w:rsid w:val="00916F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F3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16F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636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6365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E0C68"/>
  </w:style>
  <w:style w:type="table" w:styleId="TableGrid">
    <w:name w:val="Table Grid"/>
    <w:basedOn w:val="TableNormal"/>
    <w:uiPriority w:val="59"/>
    <w:rsid w:val="00D364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rsid w:val="007907F2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B6384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6F5C5A"/>
    <w:rPr>
      <w:rFonts w:ascii="Arial" w:hAnsi="Arial" w:cstheme="minorHAnsi"/>
      <w:sz w:val="21"/>
      <w:szCs w:val="22"/>
      <w:lang w:val="lt-LT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ivitta.l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kpmpc.lt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1124FB-E846-4EDD-A40F-F9DCBD276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2844</Words>
  <Characters>1622</Characters>
  <Application>Microsoft Office Word</Application>
  <DocSecurity>0</DocSecurity>
  <Lines>13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Laura Šėrytė</cp:lastModifiedBy>
  <cp:revision>3</cp:revision>
  <cp:lastPrinted>2020-03-30T09:46:00Z</cp:lastPrinted>
  <dcterms:created xsi:type="dcterms:W3CDTF">2022-08-30T13:15:00Z</dcterms:created>
  <dcterms:modified xsi:type="dcterms:W3CDTF">2022-08-30T13:33:00Z</dcterms:modified>
</cp:coreProperties>
</file>